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E011" w14:textId="77777777" w:rsidR="00106E44" w:rsidRPr="00106E44" w:rsidRDefault="00106E44" w:rsidP="00106E44">
      <w:pPr>
        <w:pStyle w:val="Otsikko10"/>
        <w:rPr>
          <w:rFonts w:asciiTheme="minorHAnsi" w:eastAsia="Times New Roman" w:hAnsiTheme="minorHAnsi" w:cstheme="minorHAnsi"/>
          <w:lang w:eastAsia="fi-FI"/>
        </w:rPr>
      </w:pPr>
      <w:bookmarkStart w:id="0" w:name="_Toc175574350"/>
      <w:bookmarkStart w:id="1" w:name="_Toc175667702"/>
      <w:bookmarkStart w:id="2" w:name="_Toc176439766"/>
      <w:bookmarkStart w:id="3" w:name="_Toc178774755"/>
      <w:bookmarkStart w:id="4" w:name="_Toc178857418"/>
      <w:bookmarkStart w:id="5" w:name="_Hlk169178773"/>
      <w:bookmarkStart w:id="6" w:name="_Hlk175572708"/>
      <w:r w:rsidRPr="00106E44">
        <w:rPr>
          <w:rFonts w:asciiTheme="minorHAnsi" w:eastAsia="Times New Roman" w:hAnsiTheme="minorHAnsi" w:cstheme="minorHAnsi"/>
          <w:lang w:eastAsia="fi-FI"/>
        </w:rPr>
        <w:t>Lapsipotilaan tunneloidun keskuslaskimokatetrin (CVK) käsittely</w:t>
      </w:r>
      <w:bookmarkEnd w:id="0"/>
      <w:bookmarkEnd w:id="1"/>
      <w:bookmarkEnd w:id="2"/>
      <w:bookmarkEnd w:id="3"/>
      <w:bookmarkEnd w:id="4"/>
    </w:p>
    <w:sdt>
      <w:sdtPr>
        <w:rPr>
          <w:rFonts w:asciiTheme="minorHAnsi" w:eastAsia="Times New Roman" w:hAnsiTheme="minorHAnsi"/>
          <w:sz w:val="24"/>
          <w:szCs w:val="20"/>
          <w:lang w:eastAsia="fi-FI"/>
        </w:rPr>
        <w:id w:val="164982124"/>
        <w:docPartObj>
          <w:docPartGallery w:val="Table of Contents"/>
          <w:docPartUnique/>
        </w:docPartObj>
      </w:sdtPr>
      <w:sdtEndPr>
        <w:rPr>
          <w:b/>
          <w:bCs/>
        </w:rPr>
      </w:sdtEndPr>
      <w:sdtContent>
        <w:p w14:paraId="70DEA3FF" w14:textId="77777777" w:rsidR="00106E44" w:rsidRPr="00106E44" w:rsidRDefault="00106E44" w:rsidP="00106E44">
          <w:pPr>
            <w:keepNext/>
            <w:keepLines/>
            <w:spacing w:before="240" w:line="259" w:lineRule="auto"/>
            <w:rPr>
              <w:rFonts w:asciiTheme="minorHAnsi" w:eastAsia="Times New Roman" w:hAnsiTheme="minorHAnsi"/>
              <w:sz w:val="32"/>
              <w:szCs w:val="32"/>
              <w:lang w:eastAsia="fi-FI"/>
            </w:rPr>
          </w:pPr>
          <w:r w:rsidRPr="00106E44">
            <w:rPr>
              <w:rFonts w:asciiTheme="minorHAnsi" w:eastAsia="Times New Roman" w:hAnsiTheme="minorHAnsi"/>
              <w:sz w:val="32"/>
              <w:szCs w:val="32"/>
              <w:lang w:eastAsia="fi-FI"/>
            </w:rPr>
            <w:t>Sisällys</w:t>
          </w:r>
        </w:p>
        <w:p w14:paraId="4E6BE14B" w14:textId="1FBFDA28" w:rsidR="00761970" w:rsidRDefault="00106E44">
          <w:pPr>
            <w:pStyle w:val="Sisluet1"/>
            <w:tabs>
              <w:tab w:val="right" w:leader="dot" w:pos="9628"/>
            </w:tabs>
            <w:rPr>
              <w:rFonts w:asciiTheme="minorHAnsi" w:eastAsiaTheme="minorEastAsia" w:hAnsiTheme="minorHAnsi" w:cstheme="minorBidi"/>
              <w:b w:val="0"/>
              <w:noProof/>
              <w:kern w:val="2"/>
              <w:lang w:eastAsia="fi-FI"/>
              <w14:ligatures w14:val="standardContextual"/>
            </w:rPr>
          </w:pPr>
          <w:r w:rsidRPr="00106E44">
            <w:rPr>
              <w:rFonts w:asciiTheme="minorHAnsi" w:eastAsia="Times New Roman" w:hAnsiTheme="minorHAnsi"/>
              <w:sz w:val="24"/>
              <w:szCs w:val="20"/>
              <w:lang w:eastAsia="fi-FI"/>
            </w:rPr>
            <w:fldChar w:fldCharType="begin"/>
          </w:r>
          <w:r w:rsidRPr="00106E44">
            <w:rPr>
              <w:rFonts w:asciiTheme="minorHAnsi" w:eastAsia="Times New Roman" w:hAnsiTheme="minorHAnsi"/>
              <w:sz w:val="24"/>
              <w:szCs w:val="20"/>
              <w:lang w:eastAsia="fi-FI"/>
            </w:rPr>
            <w:instrText xml:space="preserve"> TOC \o "1-3" \h \z \u </w:instrText>
          </w:r>
          <w:r w:rsidRPr="00106E44">
            <w:rPr>
              <w:rFonts w:asciiTheme="minorHAnsi" w:eastAsia="Times New Roman" w:hAnsiTheme="minorHAnsi"/>
              <w:sz w:val="24"/>
              <w:szCs w:val="20"/>
              <w:lang w:eastAsia="fi-FI"/>
            </w:rPr>
            <w:fldChar w:fldCharType="separate"/>
          </w:r>
          <w:hyperlink w:anchor="_Toc178857418" w:history="1">
            <w:r w:rsidR="00761970" w:rsidRPr="00E00BE5">
              <w:rPr>
                <w:rStyle w:val="Hyperlinkki"/>
                <w:rFonts w:eastAsia="Times New Roman"/>
                <w:noProof/>
                <w:lang w:eastAsia="fi-FI"/>
              </w:rPr>
              <w:t>Lapsipotilaan tunneloidun keskuslaskimokatetrin (CVK) käsittely</w:t>
            </w:r>
            <w:r w:rsidR="00761970">
              <w:rPr>
                <w:noProof/>
                <w:webHidden/>
              </w:rPr>
              <w:tab/>
            </w:r>
            <w:r w:rsidR="00761970">
              <w:rPr>
                <w:noProof/>
                <w:webHidden/>
              </w:rPr>
              <w:fldChar w:fldCharType="begin"/>
            </w:r>
            <w:r w:rsidR="00761970">
              <w:rPr>
                <w:noProof/>
                <w:webHidden/>
              </w:rPr>
              <w:instrText xml:space="preserve"> PAGEREF _Toc178857418 \h </w:instrText>
            </w:r>
            <w:r w:rsidR="00761970">
              <w:rPr>
                <w:noProof/>
                <w:webHidden/>
              </w:rPr>
            </w:r>
            <w:r w:rsidR="00761970">
              <w:rPr>
                <w:noProof/>
                <w:webHidden/>
              </w:rPr>
              <w:fldChar w:fldCharType="separate"/>
            </w:r>
            <w:r w:rsidR="00761970">
              <w:rPr>
                <w:noProof/>
                <w:webHidden/>
              </w:rPr>
              <w:t>1</w:t>
            </w:r>
            <w:r w:rsidR="00761970">
              <w:rPr>
                <w:noProof/>
                <w:webHidden/>
              </w:rPr>
              <w:fldChar w:fldCharType="end"/>
            </w:r>
          </w:hyperlink>
        </w:p>
        <w:p w14:paraId="1BAEE70B" w14:textId="27C0E96E"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19" w:history="1">
            <w:r w:rsidR="00761970" w:rsidRPr="00E00BE5">
              <w:rPr>
                <w:rStyle w:val="Hyperlinkki"/>
                <w:noProof/>
                <w:lang w:eastAsia="fi-FI"/>
              </w:rPr>
              <w:t>Yleistä:</w:t>
            </w:r>
            <w:r w:rsidR="00761970">
              <w:rPr>
                <w:noProof/>
                <w:webHidden/>
              </w:rPr>
              <w:tab/>
            </w:r>
            <w:r w:rsidR="00761970">
              <w:rPr>
                <w:noProof/>
                <w:webHidden/>
              </w:rPr>
              <w:fldChar w:fldCharType="begin"/>
            </w:r>
            <w:r w:rsidR="00761970">
              <w:rPr>
                <w:noProof/>
                <w:webHidden/>
              </w:rPr>
              <w:instrText xml:space="preserve"> PAGEREF _Toc178857419 \h </w:instrText>
            </w:r>
            <w:r w:rsidR="00761970">
              <w:rPr>
                <w:noProof/>
                <w:webHidden/>
              </w:rPr>
            </w:r>
            <w:r w:rsidR="00761970">
              <w:rPr>
                <w:noProof/>
                <w:webHidden/>
              </w:rPr>
              <w:fldChar w:fldCharType="separate"/>
            </w:r>
            <w:r w:rsidR="00761970">
              <w:rPr>
                <w:noProof/>
                <w:webHidden/>
              </w:rPr>
              <w:t>1</w:t>
            </w:r>
            <w:r w:rsidR="00761970">
              <w:rPr>
                <w:noProof/>
                <w:webHidden/>
              </w:rPr>
              <w:fldChar w:fldCharType="end"/>
            </w:r>
          </w:hyperlink>
        </w:p>
        <w:p w14:paraId="1FE260F2" w14:textId="6EA74E84"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0" w:history="1">
            <w:r w:rsidR="00761970" w:rsidRPr="00E00BE5">
              <w:rPr>
                <w:rStyle w:val="Hyperlinkki"/>
                <w:rFonts w:eastAsia="Times New Roman"/>
                <w:noProof/>
                <w:lang w:eastAsia="fi-FI"/>
              </w:rPr>
              <w:t>CVK laitto:</w:t>
            </w:r>
            <w:r w:rsidR="00761970">
              <w:rPr>
                <w:noProof/>
                <w:webHidden/>
              </w:rPr>
              <w:tab/>
            </w:r>
            <w:r w:rsidR="00761970">
              <w:rPr>
                <w:noProof/>
                <w:webHidden/>
              </w:rPr>
              <w:fldChar w:fldCharType="begin"/>
            </w:r>
            <w:r w:rsidR="00761970">
              <w:rPr>
                <w:noProof/>
                <w:webHidden/>
              </w:rPr>
              <w:instrText xml:space="preserve"> PAGEREF _Toc178857420 \h </w:instrText>
            </w:r>
            <w:r w:rsidR="00761970">
              <w:rPr>
                <w:noProof/>
                <w:webHidden/>
              </w:rPr>
            </w:r>
            <w:r w:rsidR="00761970">
              <w:rPr>
                <w:noProof/>
                <w:webHidden/>
              </w:rPr>
              <w:fldChar w:fldCharType="separate"/>
            </w:r>
            <w:r w:rsidR="00761970">
              <w:rPr>
                <w:noProof/>
                <w:webHidden/>
              </w:rPr>
              <w:t>1</w:t>
            </w:r>
            <w:r w:rsidR="00761970">
              <w:rPr>
                <w:noProof/>
                <w:webHidden/>
              </w:rPr>
              <w:fldChar w:fldCharType="end"/>
            </w:r>
          </w:hyperlink>
        </w:p>
        <w:p w14:paraId="4AADF67C" w14:textId="583E19A7"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1" w:history="1">
            <w:r w:rsidR="00761970" w:rsidRPr="00E00BE5">
              <w:rPr>
                <w:rStyle w:val="Hyperlinkki"/>
                <w:rFonts w:eastAsia="Times New Roman"/>
                <w:noProof/>
                <w:lang w:eastAsia="fi-FI"/>
              </w:rPr>
              <w:t>Aseptiikka:</w:t>
            </w:r>
            <w:r w:rsidR="00761970">
              <w:rPr>
                <w:noProof/>
                <w:webHidden/>
              </w:rPr>
              <w:tab/>
            </w:r>
            <w:r w:rsidR="00761970">
              <w:rPr>
                <w:noProof/>
                <w:webHidden/>
              </w:rPr>
              <w:fldChar w:fldCharType="begin"/>
            </w:r>
            <w:r w:rsidR="00761970">
              <w:rPr>
                <w:noProof/>
                <w:webHidden/>
              </w:rPr>
              <w:instrText xml:space="preserve"> PAGEREF _Toc178857421 \h </w:instrText>
            </w:r>
            <w:r w:rsidR="00761970">
              <w:rPr>
                <w:noProof/>
                <w:webHidden/>
              </w:rPr>
            </w:r>
            <w:r w:rsidR="00761970">
              <w:rPr>
                <w:noProof/>
                <w:webHidden/>
              </w:rPr>
              <w:fldChar w:fldCharType="separate"/>
            </w:r>
            <w:r w:rsidR="00761970">
              <w:rPr>
                <w:noProof/>
                <w:webHidden/>
              </w:rPr>
              <w:t>2</w:t>
            </w:r>
            <w:r w:rsidR="00761970">
              <w:rPr>
                <w:noProof/>
                <w:webHidden/>
              </w:rPr>
              <w:fldChar w:fldCharType="end"/>
            </w:r>
          </w:hyperlink>
        </w:p>
        <w:p w14:paraId="0ED5D355" w14:textId="26D2C9DD"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2" w:history="1">
            <w:r w:rsidR="00761970" w:rsidRPr="00E00BE5">
              <w:rPr>
                <w:rStyle w:val="Hyperlinkki"/>
                <w:rFonts w:eastAsia="Times New Roman"/>
                <w:noProof/>
                <w:lang w:eastAsia="fi-FI"/>
              </w:rPr>
              <w:t>CVK juuren tarkkailu ja hoito:</w:t>
            </w:r>
            <w:r w:rsidR="00761970">
              <w:rPr>
                <w:noProof/>
                <w:webHidden/>
              </w:rPr>
              <w:tab/>
            </w:r>
            <w:r w:rsidR="00761970">
              <w:rPr>
                <w:noProof/>
                <w:webHidden/>
              </w:rPr>
              <w:fldChar w:fldCharType="begin"/>
            </w:r>
            <w:r w:rsidR="00761970">
              <w:rPr>
                <w:noProof/>
                <w:webHidden/>
              </w:rPr>
              <w:instrText xml:space="preserve"> PAGEREF _Toc178857422 \h </w:instrText>
            </w:r>
            <w:r w:rsidR="00761970">
              <w:rPr>
                <w:noProof/>
                <w:webHidden/>
              </w:rPr>
            </w:r>
            <w:r w:rsidR="00761970">
              <w:rPr>
                <w:noProof/>
                <w:webHidden/>
              </w:rPr>
              <w:fldChar w:fldCharType="separate"/>
            </w:r>
            <w:r w:rsidR="00761970">
              <w:rPr>
                <w:noProof/>
                <w:webHidden/>
              </w:rPr>
              <w:t>2</w:t>
            </w:r>
            <w:r w:rsidR="00761970">
              <w:rPr>
                <w:noProof/>
                <w:webHidden/>
              </w:rPr>
              <w:fldChar w:fldCharType="end"/>
            </w:r>
          </w:hyperlink>
        </w:p>
        <w:p w14:paraId="3C192704" w14:textId="4DDAF58E"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3" w:history="1">
            <w:r w:rsidR="00761970" w:rsidRPr="00E00BE5">
              <w:rPr>
                <w:rStyle w:val="Hyperlinkki"/>
                <w:rFonts w:eastAsia="Times New Roman"/>
                <w:noProof/>
                <w:lang w:eastAsia="fi-FI"/>
              </w:rPr>
              <w:t>CVK juuren suojaus ja ihonhoito:</w:t>
            </w:r>
            <w:r w:rsidR="00761970">
              <w:rPr>
                <w:noProof/>
                <w:webHidden/>
              </w:rPr>
              <w:tab/>
            </w:r>
            <w:r w:rsidR="00761970">
              <w:rPr>
                <w:noProof/>
                <w:webHidden/>
              </w:rPr>
              <w:fldChar w:fldCharType="begin"/>
            </w:r>
            <w:r w:rsidR="00761970">
              <w:rPr>
                <w:noProof/>
                <w:webHidden/>
              </w:rPr>
              <w:instrText xml:space="preserve"> PAGEREF _Toc178857423 \h </w:instrText>
            </w:r>
            <w:r w:rsidR="00761970">
              <w:rPr>
                <w:noProof/>
                <w:webHidden/>
              </w:rPr>
            </w:r>
            <w:r w:rsidR="00761970">
              <w:rPr>
                <w:noProof/>
                <w:webHidden/>
              </w:rPr>
              <w:fldChar w:fldCharType="separate"/>
            </w:r>
            <w:r w:rsidR="00761970">
              <w:rPr>
                <w:noProof/>
                <w:webHidden/>
              </w:rPr>
              <w:t>2</w:t>
            </w:r>
            <w:r w:rsidR="00761970">
              <w:rPr>
                <w:noProof/>
                <w:webHidden/>
              </w:rPr>
              <w:fldChar w:fldCharType="end"/>
            </w:r>
          </w:hyperlink>
        </w:p>
        <w:p w14:paraId="2BFA94B4" w14:textId="74B364AA"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4" w:history="1">
            <w:r w:rsidR="00761970" w:rsidRPr="00E00BE5">
              <w:rPr>
                <w:rStyle w:val="Hyperlinkki"/>
                <w:rFonts w:eastAsia="Times New Roman"/>
                <w:noProof/>
                <w:lang w:eastAsia="fi-FI"/>
              </w:rPr>
              <w:t>CVK juuren puhdistaminen:</w:t>
            </w:r>
            <w:r w:rsidR="00761970">
              <w:rPr>
                <w:noProof/>
                <w:webHidden/>
              </w:rPr>
              <w:tab/>
            </w:r>
            <w:r w:rsidR="00761970">
              <w:rPr>
                <w:noProof/>
                <w:webHidden/>
              </w:rPr>
              <w:fldChar w:fldCharType="begin"/>
            </w:r>
            <w:r w:rsidR="00761970">
              <w:rPr>
                <w:noProof/>
                <w:webHidden/>
              </w:rPr>
              <w:instrText xml:space="preserve"> PAGEREF _Toc178857424 \h </w:instrText>
            </w:r>
            <w:r w:rsidR="00761970">
              <w:rPr>
                <w:noProof/>
                <w:webHidden/>
              </w:rPr>
            </w:r>
            <w:r w:rsidR="00761970">
              <w:rPr>
                <w:noProof/>
                <w:webHidden/>
              </w:rPr>
              <w:fldChar w:fldCharType="separate"/>
            </w:r>
            <w:r w:rsidR="00761970">
              <w:rPr>
                <w:noProof/>
                <w:webHidden/>
              </w:rPr>
              <w:t>3</w:t>
            </w:r>
            <w:r w:rsidR="00761970">
              <w:rPr>
                <w:noProof/>
                <w:webHidden/>
              </w:rPr>
              <w:fldChar w:fldCharType="end"/>
            </w:r>
          </w:hyperlink>
        </w:p>
        <w:p w14:paraId="47278579" w14:textId="05E9C7DE"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5" w:history="1">
            <w:r w:rsidR="00761970" w:rsidRPr="00E00BE5">
              <w:rPr>
                <w:rStyle w:val="Hyperlinkki"/>
                <w:rFonts w:eastAsia="Times New Roman"/>
                <w:noProof/>
                <w:lang w:eastAsia="fi-FI"/>
              </w:rPr>
              <w:t>Huuhtelu:</w:t>
            </w:r>
            <w:r w:rsidR="00761970">
              <w:rPr>
                <w:noProof/>
                <w:webHidden/>
              </w:rPr>
              <w:tab/>
            </w:r>
            <w:r w:rsidR="00761970">
              <w:rPr>
                <w:noProof/>
                <w:webHidden/>
              </w:rPr>
              <w:fldChar w:fldCharType="begin"/>
            </w:r>
            <w:r w:rsidR="00761970">
              <w:rPr>
                <w:noProof/>
                <w:webHidden/>
              </w:rPr>
              <w:instrText xml:space="preserve"> PAGEREF _Toc178857425 \h </w:instrText>
            </w:r>
            <w:r w:rsidR="00761970">
              <w:rPr>
                <w:noProof/>
                <w:webHidden/>
              </w:rPr>
            </w:r>
            <w:r w:rsidR="00761970">
              <w:rPr>
                <w:noProof/>
                <w:webHidden/>
              </w:rPr>
              <w:fldChar w:fldCharType="separate"/>
            </w:r>
            <w:r w:rsidR="00761970">
              <w:rPr>
                <w:noProof/>
                <w:webHidden/>
              </w:rPr>
              <w:t>3</w:t>
            </w:r>
            <w:r w:rsidR="00761970">
              <w:rPr>
                <w:noProof/>
                <w:webHidden/>
              </w:rPr>
              <w:fldChar w:fldCharType="end"/>
            </w:r>
          </w:hyperlink>
        </w:p>
        <w:p w14:paraId="523842C1" w14:textId="408526F6"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6" w:history="1">
            <w:r w:rsidR="00761970" w:rsidRPr="00E00BE5">
              <w:rPr>
                <w:rStyle w:val="Hyperlinkki"/>
                <w:rFonts w:eastAsia="Times New Roman"/>
                <w:noProof/>
                <w:lang w:eastAsia="fi-FI"/>
              </w:rPr>
              <w:t>Infuusioletkujen ja kolmitiehanojen vaihto ja merkinnät:</w:t>
            </w:r>
            <w:r w:rsidR="00761970">
              <w:rPr>
                <w:noProof/>
                <w:webHidden/>
              </w:rPr>
              <w:tab/>
            </w:r>
            <w:r w:rsidR="00761970">
              <w:rPr>
                <w:noProof/>
                <w:webHidden/>
              </w:rPr>
              <w:fldChar w:fldCharType="begin"/>
            </w:r>
            <w:r w:rsidR="00761970">
              <w:rPr>
                <w:noProof/>
                <w:webHidden/>
              </w:rPr>
              <w:instrText xml:space="preserve"> PAGEREF _Toc178857426 \h </w:instrText>
            </w:r>
            <w:r w:rsidR="00761970">
              <w:rPr>
                <w:noProof/>
                <w:webHidden/>
              </w:rPr>
            </w:r>
            <w:r w:rsidR="00761970">
              <w:rPr>
                <w:noProof/>
                <w:webHidden/>
              </w:rPr>
              <w:fldChar w:fldCharType="separate"/>
            </w:r>
            <w:r w:rsidR="00761970">
              <w:rPr>
                <w:noProof/>
                <w:webHidden/>
              </w:rPr>
              <w:t>4</w:t>
            </w:r>
            <w:r w:rsidR="00761970">
              <w:rPr>
                <w:noProof/>
                <w:webHidden/>
              </w:rPr>
              <w:fldChar w:fldCharType="end"/>
            </w:r>
          </w:hyperlink>
        </w:p>
        <w:p w14:paraId="5365D11C" w14:textId="296EEC76"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7" w:history="1">
            <w:r w:rsidR="00761970" w:rsidRPr="00E00BE5">
              <w:rPr>
                <w:rStyle w:val="Hyperlinkki"/>
                <w:rFonts w:eastAsia="Times New Roman"/>
                <w:noProof/>
                <w:lang w:eastAsia="fi-FI"/>
              </w:rPr>
              <w:t>Verinäytteiden ottaminen:</w:t>
            </w:r>
            <w:r w:rsidR="00761970">
              <w:rPr>
                <w:noProof/>
                <w:webHidden/>
              </w:rPr>
              <w:tab/>
            </w:r>
            <w:r w:rsidR="00761970">
              <w:rPr>
                <w:noProof/>
                <w:webHidden/>
              </w:rPr>
              <w:fldChar w:fldCharType="begin"/>
            </w:r>
            <w:r w:rsidR="00761970">
              <w:rPr>
                <w:noProof/>
                <w:webHidden/>
              </w:rPr>
              <w:instrText xml:space="preserve"> PAGEREF _Toc178857427 \h </w:instrText>
            </w:r>
            <w:r w:rsidR="00761970">
              <w:rPr>
                <w:noProof/>
                <w:webHidden/>
              </w:rPr>
            </w:r>
            <w:r w:rsidR="00761970">
              <w:rPr>
                <w:noProof/>
                <w:webHidden/>
              </w:rPr>
              <w:fldChar w:fldCharType="separate"/>
            </w:r>
            <w:r w:rsidR="00761970">
              <w:rPr>
                <w:noProof/>
                <w:webHidden/>
              </w:rPr>
              <w:t>5</w:t>
            </w:r>
            <w:r w:rsidR="00761970">
              <w:rPr>
                <w:noProof/>
                <w:webHidden/>
              </w:rPr>
              <w:fldChar w:fldCharType="end"/>
            </w:r>
          </w:hyperlink>
        </w:p>
        <w:p w14:paraId="041407B3" w14:textId="410AB619"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8" w:history="1">
            <w:r w:rsidR="00761970" w:rsidRPr="00E00BE5">
              <w:rPr>
                <w:rStyle w:val="Hyperlinkki"/>
                <w:rFonts w:eastAsia="Times New Roman"/>
                <w:noProof/>
                <w:lang w:eastAsia="fi-FI"/>
              </w:rPr>
              <w:t>Veriviljelyn otossa huomioitavaa:</w:t>
            </w:r>
            <w:r w:rsidR="00761970">
              <w:rPr>
                <w:noProof/>
                <w:webHidden/>
              </w:rPr>
              <w:tab/>
            </w:r>
            <w:r w:rsidR="00761970">
              <w:rPr>
                <w:noProof/>
                <w:webHidden/>
              </w:rPr>
              <w:fldChar w:fldCharType="begin"/>
            </w:r>
            <w:r w:rsidR="00761970">
              <w:rPr>
                <w:noProof/>
                <w:webHidden/>
              </w:rPr>
              <w:instrText xml:space="preserve"> PAGEREF _Toc178857428 \h </w:instrText>
            </w:r>
            <w:r w:rsidR="00761970">
              <w:rPr>
                <w:noProof/>
                <w:webHidden/>
              </w:rPr>
            </w:r>
            <w:r w:rsidR="00761970">
              <w:rPr>
                <w:noProof/>
                <w:webHidden/>
              </w:rPr>
              <w:fldChar w:fldCharType="separate"/>
            </w:r>
            <w:r w:rsidR="00761970">
              <w:rPr>
                <w:noProof/>
                <w:webHidden/>
              </w:rPr>
              <w:t>6</w:t>
            </w:r>
            <w:r w:rsidR="00761970">
              <w:rPr>
                <w:noProof/>
                <w:webHidden/>
              </w:rPr>
              <w:fldChar w:fldCharType="end"/>
            </w:r>
          </w:hyperlink>
        </w:p>
        <w:p w14:paraId="0F78206B" w14:textId="443A39AA" w:rsidR="00761970" w:rsidRDefault="00281030">
          <w:pPr>
            <w:pStyle w:val="Sisluet3"/>
            <w:tabs>
              <w:tab w:val="right" w:leader="dot" w:pos="9628"/>
            </w:tabs>
            <w:rPr>
              <w:rFonts w:asciiTheme="minorHAnsi" w:eastAsiaTheme="minorEastAsia" w:hAnsiTheme="minorHAnsi" w:cstheme="minorBidi"/>
              <w:noProof/>
              <w:kern w:val="2"/>
              <w:lang w:eastAsia="fi-FI"/>
              <w14:ligatures w14:val="standardContextual"/>
            </w:rPr>
          </w:pPr>
          <w:hyperlink w:anchor="_Toc178857429" w:history="1">
            <w:r w:rsidR="00761970" w:rsidRPr="00E00BE5">
              <w:rPr>
                <w:rStyle w:val="Hyperlinkki"/>
                <w:rFonts w:eastAsia="Times New Roman"/>
                <w:noProof/>
                <w:lang w:eastAsia="fi-FI"/>
              </w:rPr>
              <w:t>CVK poisto:</w:t>
            </w:r>
            <w:r w:rsidR="00761970">
              <w:rPr>
                <w:noProof/>
                <w:webHidden/>
              </w:rPr>
              <w:tab/>
            </w:r>
            <w:r w:rsidR="00761970">
              <w:rPr>
                <w:noProof/>
                <w:webHidden/>
              </w:rPr>
              <w:fldChar w:fldCharType="begin"/>
            </w:r>
            <w:r w:rsidR="00761970">
              <w:rPr>
                <w:noProof/>
                <w:webHidden/>
              </w:rPr>
              <w:instrText xml:space="preserve"> PAGEREF _Toc178857429 \h </w:instrText>
            </w:r>
            <w:r w:rsidR="00761970">
              <w:rPr>
                <w:noProof/>
                <w:webHidden/>
              </w:rPr>
            </w:r>
            <w:r w:rsidR="00761970">
              <w:rPr>
                <w:noProof/>
                <w:webHidden/>
              </w:rPr>
              <w:fldChar w:fldCharType="separate"/>
            </w:r>
            <w:r w:rsidR="00761970">
              <w:rPr>
                <w:noProof/>
                <w:webHidden/>
              </w:rPr>
              <w:t>6</w:t>
            </w:r>
            <w:r w:rsidR="00761970">
              <w:rPr>
                <w:noProof/>
                <w:webHidden/>
              </w:rPr>
              <w:fldChar w:fldCharType="end"/>
            </w:r>
          </w:hyperlink>
        </w:p>
        <w:p w14:paraId="70D8D739" w14:textId="0E8059CD" w:rsidR="001E7116" w:rsidRDefault="00106E44" w:rsidP="001E7116">
          <w:pPr>
            <w:spacing w:line="240" w:lineRule="auto"/>
            <w:rPr>
              <w:rFonts w:asciiTheme="minorHAnsi" w:eastAsia="Times New Roman" w:hAnsiTheme="minorHAnsi"/>
              <w:b/>
              <w:bCs/>
              <w:sz w:val="24"/>
              <w:szCs w:val="20"/>
              <w:lang w:eastAsia="fi-FI"/>
            </w:rPr>
          </w:pPr>
          <w:r w:rsidRPr="00106E44">
            <w:rPr>
              <w:rFonts w:asciiTheme="minorHAnsi" w:eastAsia="Times New Roman" w:hAnsiTheme="minorHAnsi"/>
              <w:b/>
              <w:bCs/>
              <w:sz w:val="24"/>
              <w:szCs w:val="20"/>
              <w:lang w:eastAsia="fi-FI"/>
            </w:rPr>
            <w:fldChar w:fldCharType="end"/>
          </w:r>
        </w:p>
      </w:sdtContent>
    </w:sdt>
    <w:p w14:paraId="73EA5C04" w14:textId="3752717F" w:rsidR="00106E44" w:rsidRPr="001E7116" w:rsidRDefault="00106E44" w:rsidP="001E7116">
      <w:pPr>
        <w:pStyle w:val="Otsikko30"/>
        <w:rPr>
          <w:rFonts w:asciiTheme="minorHAnsi" w:eastAsia="Times New Roman" w:hAnsiTheme="minorHAnsi"/>
          <w:szCs w:val="20"/>
          <w:lang w:eastAsia="fi-FI"/>
        </w:rPr>
      </w:pPr>
      <w:bookmarkStart w:id="7" w:name="_Toc178857419"/>
      <w:r w:rsidRPr="00106E44">
        <w:rPr>
          <w:lang w:eastAsia="fi-FI"/>
        </w:rPr>
        <w:t>Yleistä</w:t>
      </w:r>
      <w:r w:rsidRPr="00106E44">
        <w:rPr>
          <w:color w:val="000000"/>
          <w:lang w:eastAsia="fi-FI"/>
        </w:rPr>
        <w:t>:</w:t>
      </w:r>
      <w:bookmarkEnd w:id="7"/>
    </w:p>
    <w:p w14:paraId="00D8F566" w14:textId="77777777" w:rsidR="00106E44" w:rsidRPr="00106E44" w:rsidRDefault="00106E44" w:rsidP="00106E44">
      <w:pPr>
        <w:numPr>
          <w:ilvl w:val="0"/>
          <w:numId w:val="24"/>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Tunneloitu keskuslaskimokatetri käy kaikkiin laskimotietä annettaviin hoitoihin, myös verensiirto, verinäytteiden otto, varjoaineen anto, isotooppiaineet.</w:t>
      </w:r>
    </w:p>
    <w:p w14:paraId="40150340" w14:textId="14E81A61" w:rsidR="00106E44" w:rsidRPr="00106E44" w:rsidRDefault="00106E44" w:rsidP="00A727A8">
      <w:pPr>
        <w:numPr>
          <w:ilvl w:val="0"/>
          <w:numId w:val="24"/>
        </w:numPr>
        <w:spacing w:line="240" w:lineRule="auto"/>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Kirjaa katetrin laitto ja poisto potilastietojärjestelmään, ESKOSSA kliinisen tilannekuvan hoitovälinekarttaan. Varmista, että CVK näkyy myös potilaan riskitiedoissa. </w:t>
      </w:r>
    </w:p>
    <w:p w14:paraId="012A7B2B" w14:textId="77777777" w:rsidR="00106E44" w:rsidRPr="00106E44" w:rsidRDefault="00106E44" w:rsidP="00106E44">
      <w:pPr>
        <w:pStyle w:val="Otsikko30"/>
        <w:rPr>
          <w:rFonts w:asciiTheme="minorHAnsi" w:eastAsia="Times New Roman" w:hAnsiTheme="minorHAnsi" w:cstheme="minorHAnsi"/>
          <w:lang w:eastAsia="fi-FI"/>
        </w:rPr>
      </w:pPr>
      <w:bookmarkStart w:id="8" w:name="_Toc178857420"/>
      <w:r w:rsidRPr="00106E44">
        <w:rPr>
          <w:rFonts w:asciiTheme="minorHAnsi" w:eastAsia="Times New Roman" w:hAnsiTheme="minorHAnsi" w:cstheme="minorHAnsi"/>
          <w:lang w:eastAsia="fi-FI"/>
        </w:rPr>
        <w:t>CVK laitto:</w:t>
      </w:r>
      <w:bookmarkEnd w:id="8"/>
    </w:p>
    <w:p w14:paraId="55C3D25F" w14:textId="77777777" w:rsidR="00106E44" w:rsidRPr="00106E44" w:rsidRDefault="00106E44" w:rsidP="00106E44">
      <w:pPr>
        <w:spacing w:line="240" w:lineRule="auto"/>
        <w:jc w:val="both"/>
        <w:rPr>
          <w:rFonts w:asciiTheme="minorHAnsi" w:eastAsia="Times New Roman" w:hAnsiTheme="minorHAnsi"/>
          <w:lang w:eastAsia="fi-FI"/>
        </w:rPr>
      </w:pPr>
    </w:p>
    <w:p w14:paraId="546A77BB" w14:textId="77777777" w:rsidR="00106E44" w:rsidRPr="00106E44" w:rsidRDefault="00106E44" w:rsidP="00106E44">
      <w:pPr>
        <w:numPr>
          <w:ilvl w:val="0"/>
          <w:numId w:val="24"/>
        </w:numPr>
        <w:spacing w:line="240" w:lineRule="auto"/>
        <w:contextualSpacing/>
        <w:rPr>
          <w:rFonts w:asciiTheme="minorHAnsi" w:eastAsia="Times New Roman" w:hAnsiTheme="minorHAnsi"/>
          <w:lang w:eastAsia="fi-FI"/>
        </w:rPr>
      </w:pPr>
      <w:proofErr w:type="spellStart"/>
      <w:r w:rsidRPr="00106E44">
        <w:rPr>
          <w:rFonts w:asciiTheme="minorHAnsi" w:eastAsia="Times New Roman" w:hAnsiTheme="minorHAnsi"/>
          <w:b/>
          <w:lang w:eastAsia="fi-FI"/>
        </w:rPr>
        <w:t>CVK:n</w:t>
      </w:r>
      <w:proofErr w:type="spellEnd"/>
      <w:r w:rsidRPr="00106E44">
        <w:rPr>
          <w:rFonts w:asciiTheme="minorHAnsi" w:eastAsia="Times New Roman" w:hAnsiTheme="minorHAnsi"/>
          <w:b/>
          <w:lang w:eastAsia="fi-FI"/>
        </w:rPr>
        <w:t xml:space="preserve"> LAITON</w:t>
      </w:r>
      <w:r w:rsidRPr="00106E44">
        <w:rPr>
          <w:rFonts w:asciiTheme="minorHAnsi" w:eastAsia="Times New Roman" w:hAnsiTheme="minorHAnsi"/>
          <w:lang w:eastAsia="fi-FI"/>
        </w:rPr>
        <w:t xml:space="preserve"> jälkeen potilasta seurataan osastolla yön yli.</w:t>
      </w:r>
      <w:r w:rsidRPr="00106E44">
        <w:rPr>
          <w:rFonts w:asciiTheme="minorHAnsi" w:eastAsia="Times New Roman" w:hAnsiTheme="minorHAnsi"/>
          <w:b/>
          <w:lang w:eastAsia="fi-FI"/>
        </w:rPr>
        <w:t xml:space="preserve"> </w:t>
      </w:r>
      <w:r w:rsidRPr="00106E44">
        <w:rPr>
          <w:rFonts w:asciiTheme="minorHAnsi" w:eastAsia="Times New Roman" w:hAnsiTheme="minorHAnsi"/>
          <w:lang w:eastAsia="fi-FI"/>
        </w:rPr>
        <w:t xml:space="preserve">Yleisin riski on, että katetri ei pysy paikallaan heti laiton jälkeen. Harvinaisempia, mutta haitallisempia riskejä ovat punktiokomplikaatiot, lähinnä ilmarinta ja verenvuoto, jotka kuitenkin ilmenevät yleensä ensimmäisen vuorokauden aikana. </w:t>
      </w:r>
    </w:p>
    <w:p w14:paraId="1380117C" w14:textId="77777777" w:rsidR="00106E44" w:rsidRPr="00106E44" w:rsidRDefault="00106E44" w:rsidP="00106E44">
      <w:pPr>
        <w:numPr>
          <w:ilvl w:val="0"/>
          <w:numId w:val="24"/>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Katetri kiinnittyy kunnolla ihoon noin kolmen (3) kuukauden kuluttua katetrin laittamisesta. Tämän vuoksi on tärkeää huolehtia katetrin asianmukaisesta kiinnittämisestä ja varottava, ettei katetriin kohdistu minkäänlaista vetoa.</w:t>
      </w:r>
    </w:p>
    <w:p w14:paraId="332B7FA4" w14:textId="2DEA0B8C" w:rsidR="00106E44" w:rsidRPr="00106E44" w:rsidRDefault="00106E44" w:rsidP="00106E44">
      <w:pPr>
        <w:numPr>
          <w:ilvl w:val="0"/>
          <w:numId w:val="24"/>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lastRenderedPageBreak/>
        <w:t xml:space="preserve">Ompeleet poistetaan soliskuopasta </w:t>
      </w:r>
      <w:r w:rsidR="00A727A8" w:rsidRPr="00106E44">
        <w:rPr>
          <w:rFonts w:asciiTheme="minorHAnsi" w:eastAsia="Times New Roman" w:hAnsiTheme="minorHAnsi"/>
          <w:lang w:eastAsia="fi-FI"/>
        </w:rPr>
        <w:t>7.–10.</w:t>
      </w:r>
      <w:r w:rsidRPr="00106E44">
        <w:rPr>
          <w:rFonts w:asciiTheme="minorHAnsi" w:eastAsia="Times New Roman" w:hAnsiTheme="minorHAnsi"/>
          <w:lang w:eastAsia="fi-FI"/>
        </w:rPr>
        <w:t xml:space="preserve"> päivänä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laitosta ja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ulostuloaukolta 21. päivänä tai anestesialääkärin ohjeen mukaan. </w:t>
      </w:r>
    </w:p>
    <w:p w14:paraId="26CC75E5" w14:textId="77777777" w:rsidR="00106E44" w:rsidRPr="00106E44" w:rsidRDefault="00106E44" w:rsidP="00106E44">
      <w:pPr>
        <w:numPr>
          <w:ilvl w:val="0"/>
          <w:numId w:val="24"/>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t xml:space="preserve">Mikäli potilaalle on laitettu </w:t>
      </w:r>
      <w:proofErr w:type="spellStart"/>
      <w:r w:rsidRPr="00106E44">
        <w:rPr>
          <w:rFonts w:asciiTheme="minorHAnsi" w:eastAsia="Times New Roman" w:hAnsiTheme="minorHAnsi"/>
          <w:lang w:eastAsia="fi-FI"/>
        </w:rPr>
        <w:t>SecurA</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cath</w:t>
      </w:r>
      <w:proofErr w:type="spellEnd"/>
      <w:r w:rsidRPr="00106E44">
        <w:rPr>
          <w:rFonts w:asciiTheme="minorHAnsi" w:eastAsia="Times New Roman" w:hAnsiTheme="minorHAnsi"/>
          <w:lang w:eastAsia="fi-FI"/>
        </w:rPr>
        <w:t xml:space="preserve">®-ankkuri, niin se poistetaan 21.päivänä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laitosta tai anestesialääkärin ohjeen mukaan. (poistetaan aina sairaalassa, ei kotisairaalan toimesta) </w:t>
      </w:r>
    </w:p>
    <w:p w14:paraId="2C878298" w14:textId="28446ED8" w:rsidR="00106E44" w:rsidRPr="00106E44" w:rsidRDefault="00106E44" w:rsidP="00A727A8">
      <w:pPr>
        <w:numPr>
          <w:ilvl w:val="0"/>
          <w:numId w:val="24"/>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t>Katetrin pistokohtaa ei saa suihkutella kahden ensimmäisen viikon aikana katetrin asettamisen jälkeen. Sen jälkeen suihkussa voi käydä ilman kalvoa. Turvateipit (</w:t>
      </w:r>
      <w:proofErr w:type="spellStart"/>
      <w:r w:rsidRPr="00106E44">
        <w:rPr>
          <w:rFonts w:asciiTheme="minorHAnsi" w:eastAsia="Times New Roman" w:hAnsiTheme="minorHAnsi"/>
          <w:lang w:eastAsia="fi-FI"/>
        </w:rPr>
        <w:t>Mepitac</w:t>
      </w:r>
      <w:proofErr w:type="spellEnd"/>
      <w:r w:rsidRPr="00106E44">
        <w:rPr>
          <w:rFonts w:asciiTheme="minorHAnsi" w:eastAsia="Times New Roman" w:hAnsiTheme="minorHAnsi"/>
          <w:lang w:eastAsia="fi-FI"/>
        </w:rPr>
        <w:t xml:space="preserve">) on kuitenkin hyvä pitää iholla suihkun ajan. Saunominen ja uiminen ovat kiellettyjä. Kylvyssä voi käydä niin, ettei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juuri tai katetri ole kylpyvedessä. </w:t>
      </w:r>
    </w:p>
    <w:p w14:paraId="3BE7726E" w14:textId="3BC63697" w:rsidR="00106E44" w:rsidRPr="00373A7E" w:rsidRDefault="00106E44" w:rsidP="00373A7E">
      <w:pPr>
        <w:pStyle w:val="Otsikko30"/>
        <w:tabs>
          <w:tab w:val="left" w:pos="2865"/>
        </w:tabs>
        <w:rPr>
          <w:rFonts w:asciiTheme="minorHAnsi" w:eastAsia="Times New Roman" w:hAnsiTheme="minorHAnsi" w:cstheme="minorHAnsi"/>
          <w:lang w:eastAsia="fi-FI"/>
        </w:rPr>
      </w:pPr>
      <w:bookmarkStart w:id="9" w:name="_Toc178857421"/>
      <w:r w:rsidRPr="00106E44">
        <w:rPr>
          <w:rFonts w:asciiTheme="minorHAnsi" w:eastAsia="Times New Roman" w:hAnsiTheme="minorHAnsi" w:cstheme="minorHAnsi"/>
          <w:lang w:eastAsia="fi-FI"/>
        </w:rPr>
        <w:t>Aseptiikka:</w:t>
      </w:r>
      <w:bookmarkEnd w:id="9"/>
      <w:r w:rsidR="00B04DCA">
        <w:rPr>
          <w:rFonts w:asciiTheme="minorHAnsi" w:eastAsia="Times New Roman" w:hAnsiTheme="minorHAnsi" w:cstheme="minorHAnsi"/>
          <w:lang w:eastAsia="fi-FI"/>
        </w:rPr>
        <w:tab/>
      </w:r>
    </w:p>
    <w:p w14:paraId="391DB72F" w14:textId="77777777" w:rsidR="00106E44" w:rsidRPr="00106E44" w:rsidRDefault="00106E44" w:rsidP="00106E44">
      <w:pPr>
        <w:numPr>
          <w:ilvl w:val="0"/>
          <w:numId w:val="2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Desinfioi kädet juuri ennen katetrin kantaosan, 3-tiehanojen tai injektioportin käsittelyä.</w:t>
      </w:r>
    </w:p>
    <w:p w14:paraId="44095C04" w14:textId="62996553" w:rsidR="00106E44" w:rsidRPr="00106E44" w:rsidRDefault="00106E44" w:rsidP="00106E44">
      <w:pPr>
        <w:numPr>
          <w:ilvl w:val="0"/>
          <w:numId w:val="2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Puhdista injektioportin ulkopinta pyyhkimällä steriileillä alkoholiin kostutetuilla taitoksilla 15 s ajan ja anna kuivua </w:t>
      </w:r>
      <w:r w:rsidR="00373A7E" w:rsidRPr="00106E44">
        <w:rPr>
          <w:rFonts w:asciiTheme="minorHAnsi" w:eastAsia="Times New Roman" w:hAnsiTheme="minorHAnsi"/>
          <w:lang w:eastAsia="fi-FI"/>
        </w:rPr>
        <w:t>5–10 s</w:t>
      </w:r>
      <w:r w:rsidR="00373A7E">
        <w:rPr>
          <w:rFonts w:asciiTheme="minorHAnsi" w:eastAsia="Times New Roman" w:hAnsiTheme="minorHAnsi"/>
          <w:lang w:eastAsia="fi-FI"/>
        </w:rPr>
        <w:t>.</w:t>
      </w:r>
      <w:r w:rsidRPr="00106E44">
        <w:rPr>
          <w:rFonts w:asciiTheme="minorHAnsi" w:eastAsia="Times New Roman" w:hAnsiTheme="minorHAnsi"/>
          <w:lang w:eastAsia="fi-FI"/>
        </w:rPr>
        <w:t xml:space="preserve"> (voit käyttää myös käyttövalmiita steriilejä 80 % alkoholitaitoksia koko </w:t>
      </w:r>
      <w:proofErr w:type="spellStart"/>
      <w:r w:rsidRPr="00106E44">
        <w:rPr>
          <w:rFonts w:asciiTheme="minorHAnsi" w:eastAsia="Times New Roman" w:hAnsiTheme="minorHAnsi"/>
          <w:lang w:eastAsia="fi-FI"/>
        </w:rPr>
        <w:t>väh</w:t>
      </w:r>
      <w:proofErr w:type="spellEnd"/>
      <w:r w:rsidRPr="00106E44">
        <w:rPr>
          <w:rFonts w:asciiTheme="minorHAnsi" w:eastAsia="Times New Roman" w:hAnsiTheme="minorHAnsi"/>
          <w:lang w:eastAsia="fi-FI"/>
        </w:rPr>
        <w:t xml:space="preserve">. 5 x 5 cm esim. </w:t>
      </w:r>
      <w:proofErr w:type="spellStart"/>
      <w:r w:rsidRPr="00106E44">
        <w:rPr>
          <w:rFonts w:asciiTheme="minorHAnsi" w:eastAsia="Times New Roman" w:hAnsiTheme="minorHAnsi"/>
          <w:lang w:eastAsia="fi-FI"/>
        </w:rPr>
        <w:t>ApoWIPE</w:t>
      </w:r>
      <w:proofErr w:type="spellEnd"/>
      <w:r w:rsidRPr="00106E44">
        <w:rPr>
          <w:rFonts w:asciiTheme="minorHAnsi" w:eastAsia="Times New Roman" w:hAnsiTheme="minorHAnsi"/>
          <w:lang w:eastAsia="fi-FI"/>
        </w:rPr>
        <w:t xml:space="preserve">;) Puhdista näkyvä erite ensin 0,9 % </w:t>
      </w:r>
      <w:proofErr w:type="spellStart"/>
      <w:r w:rsidRPr="00106E44">
        <w:rPr>
          <w:rFonts w:asciiTheme="minorHAnsi" w:eastAsia="Times New Roman" w:hAnsiTheme="minorHAnsi"/>
          <w:lang w:eastAsia="fi-FI"/>
        </w:rPr>
        <w:t>NaCl:an</w:t>
      </w:r>
      <w:proofErr w:type="spellEnd"/>
      <w:r w:rsidRPr="00106E44">
        <w:rPr>
          <w:rFonts w:asciiTheme="minorHAnsi" w:eastAsia="Times New Roman" w:hAnsiTheme="minorHAnsi"/>
          <w:lang w:eastAsia="fi-FI"/>
        </w:rPr>
        <w:t xml:space="preserve"> kostutetuilla steriileillä taitoksilla.</w:t>
      </w:r>
    </w:p>
    <w:p w14:paraId="361BEC68" w14:textId="77777777" w:rsidR="00106E44" w:rsidRPr="00106E44" w:rsidRDefault="00106E44" w:rsidP="00106E44">
      <w:pPr>
        <w:numPr>
          <w:ilvl w:val="0"/>
          <w:numId w:val="2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Vaihda käytössä ollut steriili korkki aina uuteen.</w:t>
      </w:r>
    </w:p>
    <w:p w14:paraId="57A8A0A0" w14:textId="306DE9EC" w:rsidR="00106E44" w:rsidRPr="00106E44" w:rsidRDefault="00106E44" w:rsidP="00A727A8">
      <w:pPr>
        <w:numPr>
          <w:ilvl w:val="0"/>
          <w:numId w:val="2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Poista tarpeeton 3-tiehana välittömästi.</w:t>
      </w:r>
    </w:p>
    <w:p w14:paraId="7B27038C" w14:textId="77777777" w:rsidR="00106E44" w:rsidRPr="00106E44" w:rsidRDefault="00106E44" w:rsidP="00106E44">
      <w:pPr>
        <w:pStyle w:val="Otsikko30"/>
        <w:rPr>
          <w:rFonts w:asciiTheme="minorHAnsi" w:eastAsia="Times New Roman" w:hAnsiTheme="minorHAnsi" w:cstheme="minorHAnsi"/>
          <w:lang w:eastAsia="fi-FI"/>
        </w:rPr>
      </w:pPr>
      <w:bookmarkStart w:id="10" w:name="_Toc178857422"/>
      <w:r w:rsidRPr="00106E44">
        <w:rPr>
          <w:rFonts w:asciiTheme="minorHAnsi" w:eastAsia="Times New Roman" w:hAnsiTheme="minorHAnsi" w:cstheme="minorHAnsi"/>
          <w:lang w:eastAsia="fi-FI"/>
        </w:rPr>
        <w:t>CVK juuren tarkkailu ja hoito:</w:t>
      </w:r>
      <w:bookmarkEnd w:id="10"/>
    </w:p>
    <w:p w14:paraId="22C00181" w14:textId="77777777" w:rsidR="00106E44" w:rsidRPr="00106E44" w:rsidRDefault="00106E44" w:rsidP="00106E44">
      <w:pPr>
        <w:numPr>
          <w:ilvl w:val="0"/>
          <w:numId w:val="17"/>
        </w:numPr>
        <w:spacing w:line="240" w:lineRule="auto"/>
        <w:contextualSpacing/>
        <w:rPr>
          <w:rFonts w:asciiTheme="minorHAnsi" w:eastAsia="Times New Roman" w:hAnsiTheme="minorHAnsi"/>
          <w:lang w:eastAsia="fi-FI"/>
        </w:rPr>
      </w:pPr>
      <w:r w:rsidRPr="00106E44">
        <w:rPr>
          <w:rFonts w:asciiTheme="minorHAnsi" w:eastAsia="Times New Roman" w:hAnsiTheme="minorHAnsi"/>
          <w:bCs/>
          <w:lang w:eastAsia="fi-FI"/>
        </w:rPr>
        <w:t xml:space="preserve">Tarkista ja tunnustele </w:t>
      </w:r>
      <w:proofErr w:type="spellStart"/>
      <w:r w:rsidRPr="00106E44">
        <w:rPr>
          <w:rFonts w:asciiTheme="minorHAnsi" w:eastAsia="Times New Roman" w:hAnsiTheme="minorHAnsi"/>
          <w:bCs/>
          <w:lang w:eastAsia="fi-FI"/>
        </w:rPr>
        <w:t>CVK:n</w:t>
      </w:r>
      <w:proofErr w:type="spellEnd"/>
      <w:r w:rsidRPr="00106E44">
        <w:rPr>
          <w:rFonts w:asciiTheme="minorHAnsi" w:eastAsia="Times New Roman" w:hAnsiTheme="minorHAnsi"/>
          <w:bCs/>
          <w:lang w:eastAsia="fi-FI"/>
        </w:rPr>
        <w:t xml:space="preserve"> juuri </w:t>
      </w:r>
      <w:r w:rsidRPr="00106E44">
        <w:rPr>
          <w:rFonts w:asciiTheme="minorHAnsi" w:eastAsia="Times New Roman" w:hAnsiTheme="minorHAnsi"/>
          <w:b/>
          <w:lang w:eastAsia="fi-FI"/>
        </w:rPr>
        <w:t>joka työvuorossa</w:t>
      </w:r>
      <w:r w:rsidRPr="00106E44">
        <w:rPr>
          <w:rFonts w:asciiTheme="minorHAnsi" w:eastAsia="Times New Roman" w:hAnsiTheme="minorHAnsi"/>
          <w:bCs/>
          <w:lang w:eastAsia="fi-FI"/>
        </w:rPr>
        <w:t xml:space="preserve"> desinfioiduin käsin kalvon päältä. Kiinnitä huomiota seuraaviin: kuumotus, punoitus, turvotus, kipu tai eritys. Kirjaa havainnot potilastietojärjestelmään, Eskossa kliinisen tilannekuvan hoitovälinekarttaan.</w:t>
      </w:r>
      <w:r w:rsidRPr="00106E44">
        <w:rPr>
          <w:rFonts w:asciiTheme="minorHAnsi" w:eastAsia="Times New Roman" w:hAnsiTheme="minorHAnsi"/>
          <w:lang w:eastAsia="fi-FI"/>
        </w:rPr>
        <w:t xml:space="preserve"> Jos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juurella on infektion merkkejä, ota yhteys lääkäriin (ei aloiteta paikallishoitoja). </w:t>
      </w:r>
    </w:p>
    <w:p w14:paraId="3B067E37" w14:textId="77777777" w:rsidR="00106E44" w:rsidRPr="00106E44" w:rsidRDefault="00106E44" w:rsidP="00106E44">
      <w:pPr>
        <w:numPr>
          <w:ilvl w:val="0"/>
          <w:numId w:val="17"/>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Jos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juuren ympärillä on rupi, älä yritä poistaa sitä. Rupi irtoaa aikaa myöten. Juurelle ei saa laittaa voiteita.</w:t>
      </w:r>
    </w:p>
    <w:p w14:paraId="38E5ACE2" w14:textId="59BEE38C" w:rsidR="00106E44" w:rsidRPr="00106E44" w:rsidRDefault="00106E44" w:rsidP="00A727A8">
      <w:pPr>
        <w:pStyle w:val="Otsikko30"/>
        <w:rPr>
          <w:rFonts w:asciiTheme="minorHAnsi" w:eastAsia="Times New Roman" w:hAnsiTheme="minorHAnsi" w:cstheme="minorHAnsi"/>
          <w:lang w:eastAsia="fi-FI"/>
        </w:rPr>
      </w:pPr>
      <w:bookmarkStart w:id="11" w:name="_Toc178857423"/>
      <w:r w:rsidRPr="00106E44">
        <w:rPr>
          <w:rFonts w:asciiTheme="minorHAnsi" w:eastAsia="Times New Roman" w:hAnsiTheme="minorHAnsi" w:cstheme="minorHAnsi"/>
          <w:lang w:eastAsia="fi-FI"/>
        </w:rPr>
        <w:t>CVK juuren suojaus ja ihonhoito:</w:t>
      </w:r>
      <w:bookmarkEnd w:id="11"/>
    </w:p>
    <w:p w14:paraId="5E26319E" w14:textId="77777777" w:rsidR="00106E44" w:rsidRPr="00106E44" w:rsidRDefault="00106E44" w:rsidP="00106E44">
      <w:pPr>
        <w:numPr>
          <w:ilvl w:val="0"/>
          <w:numId w:val="28"/>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Leikkaussalissa katetri kiinnitetään ns. sandwich-teipeillä (tai </w:t>
      </w:r>
      <w:proofErr w:type="spellStart"/>
      <w:r w:rsidRPr="00106E44">
        <w:rPr>
          <w:rFonts w:asciiTheme="minorHAnsi" w:eastAsia="Times New Roman" w:hAnsiTheme="minorHAnsi"/>
          <w:lang w:eastAsia="fi-FI"/>
        </w:rPr>
        <w:t>SecurA</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cath</w:t>
      </w:r>
      <w:proofErr w:type="spellEnd"/>
      <w:r w:rsidRPr="00106E44">
        <w:rPr>
          <w:rFonts w:asciiTheme="minorHAnsi" w:eastAsia="Times New Roman" w:hAnsiTheme="minorHAnsi"/>
          <w:lang w:eastAsia="fi-FI"/>
        </w:rPr>
        <w:t>®-ankkurilla) ja päälle laitetaan imevä haavasidos.</w:t>
      </w:r>
    </w:p>
    <w:p w14:paraId="7A4A713B" w14:textId="77777777" w:rsidR="00106E44" w:rsidRPr="00106E44" w:rsidRDefault="00106E44" w:rsidP="00106E44">
      <w:pPr>
        <w:numPr>
          <w:ilvl w:val="0"/>
          <w:numId w:val="16"/>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Välittömästi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laiton jälkeen on seurattava mahdollista vuotoa katetrin ulostulokohdasta: jos vuotoa, lisää paineside vuotokohdalle. Konsultoi tarvittaessa anestesialääkäriä.</w:t>
      </w:r>
    </w:p>
    <w:p w14:paraId="14E6E7C9" w14:textId="29725BA9" w:rsidR="00106E44" w:rsidRPr="00106E44" w:rsidRDefault="00106E44" w:rsidP="00106E44">
      <w:pPr>
        <w:numPr>
          <w:ilvl w:val="0"/>
          <w:numId w:val="16"/>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Poista osastolla haavasidos ja sandwich-teipit ensimmäisen kerran 3. päivänä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laitosta, jos sidos pysyy siistinä. Jos aukaisu joudutaan tekemään </w:t>
      </w:r>
      <w:r w:rsidR="00373A7E" w:rsidRPr="00106E44">
        <w:rPr>
          <w:rFonts w:asciiTheme="minorHAnsi" w:eastAsia="Times New Roman" w:hAnsiTheme="minorHAnsi"/>
          <w:lang w:eastAsia="fi-FI"/>
        </w:rPr>
        <w:t>alle 24 h</w:t>
      </w:r>
      <w:r w:rsidRPr="00106E44">
        <w:rPr>
          <w:rFonts w:asciiTheme="minorHAnsi" w:eastAsia="Times New Roman" w:hAnsiTheme="minorHAnsi"/>
          <w:lang w:eastAsia="fi-FI"/>
        </w:rPr>
        <w:t xml:space="preserve"> laitosta, tulee se tehdä steriilisti. </w:t>
      </w:r>
    </w:p>
    <w:p w14:paraId="7956CD87" w14:textId="77777777" w:rsidR="00106E44" w:rsidRPr="00106E44" w:rsidRDefault="00106E44" w:rsidP="00106E44">
      <w:pPr>
        <w:numPr>
          <w:ilvl w:val="0"/>
          <w:numId w:val="16"/>
        </w:numPr>
        <w:spacing w:line="240" w:lineRule="auto"/>
        <w:ind w:left="720"/>
        <w:contextualSpacing/>
        <w:rPr>
          <w:rFonts w:asciiTheme="minorHAnsi" w:eastAsia="Times New Roman" w:hAnsiTheme="minorHAnsi"/>
          <w:b/>
          <w:lang w:eastAsia="fi-FI"/>
        </w:rPr>
      </w:pPr>
      <w:r w:rsidRPr="00106E44">
        <w:rPr>
          <w:rFonts w:asciiTheme="minorHAnsi" w:eastAsia="Times New Roman" w:hAnsiTheme="minorHAnsi"/>
          <w:lang w:eastAsia="fi-FI"/>
        </w:rPr>
        <w:t xml:space="preserve">Tämän jälkeen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juuri puhdistetaan viikon (7vrk) välein mikäli käytössä on läpinäkyvä kalvo tai aina, jos kalvo on irronnut, likaantunut tai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juuri on eritteinen. </w:t>
      </w:r>
    </w:p>
    <w:p w14:paraId="1217A723" w14:textId="77777777" w:rsidR="00106E44" w:rsidRPr="00106E44" w:rsidRDefault="00106E44" w:rsidP="00106E44">
      <w:pPr>
        <w:numPr>
          <w:ilvl w:val="0"/>
          <w:numId w:val="16"/>
        </w:numPr>
        <w:spacing w:line="240" w:lineRule="auto"/>
        <w:ind w:left="720"/>
        <w:contextualSpacing/>
        <w:rPr>
          <w:rFonts w:asciiTheme="minorHAnsi" w:eastAsia="Times New Roman" w:hAnsiTheme="minorHAnsi"/>
          <w:b/>
          <w:lang w:eastAsia="fi-FI"/>
        </w:rPr>
      </w:pPr>
      <w:r w:rsidRPr="00106E44">
        <w:rPr>
          <w:rFonts w:asciiTheme="minorHAnsi" w:eastAsia="Times New Roman" w:hAnsiTheme="minorHAnsi"/>
          <w:lang w:eastAsia="fi-FI"/>
        </w:rPr>
        <w:t xml:space="preserve">Jos potilaan iho ärsyyntyy kalvomateriaalista tai alkuvaiheessa juuri erittää, </w:t>
      </w:r>
      <w:proofErr w:type="spellStart"/>
      <w:r w:rsidRPr="00106E44">
        <w:rPr>
          <w:rFonts w:asciiTheme="minorHAnsi" w:eastAsia="Times New Roman" w:hAnsiTheme="minorHAnsi"/>
          <w:lang w:eastAsia="fi-FI"/>
        </w:rPr>
        <w:t>CVK:n</w:t>
      </w:r>
      <w:proofErr w:type="spellEnd"/>
    </w:p>
    <w:p w14:paraId="30739D31" w14:textId="77777777" w:rsidR="00106E44" w:rsidRPr="00106E44" w:rsidRDefault="00106E44" w:rsidP="00927F19">
      <w:pPr>
        <w:spacing w:line="240" w:lineRule="auto"/>
        <w:ind w:left="720"/>
        <w:contextualSpacing/>
        <w:rPr>
          <w:rFonts w:asciiTheme="minorHAnsi" w:eastAsia="Times New Roman" w:hAnsiTheme="minorHAnsi"/>
          <w:b/>
          <w:lang w:eastAsia="fi-FI"/>
        </w:rPr>
      </w:pPr>
      <w:r w:rsidRPr="00106E44">
        <w:rPr>
          <w:rFonts w:asciiTheme="minorHAnsi" w:eastAsia="Times New Roman" w:hAnsiTheme="minorHAnsi"/>
          <w:lang w:eastAsia="fi-FI"/>
        </w:rPr>
        <w:t>juuren suojana käytetään peittävää, steriiliä haavasidosta (</w:t>
      </w:r>
      <w:proofErr w:type="spellStart"/>
      <w:r w:rsidRPr="00106E44">
        <w:rPr>
          <w:rFonts w:asciiTheme="minorHAnsi" w:eastAsia="Times New Roman" w:hAnsiTheme="minorHAnsi"/>
          <w:lang w:eastAsia="fi-FI"/>
        </w:rPr>
        <w:t>Mepilex</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Border</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Lite</w:t>
      </w:r>
      <w:proofErr w:type="spellEnd"/>
      <w:r w:rsidRPr="00106E44">
        <w:rPr>
          <w:rFonts w:asciiTheme="minorHAnsi" w:eastAsia="Times New Roman" w:hAnsiTheme="minorHAnsi"/>
          <w:lang w:eastAsia="fi-FI"/>
        </w:rPr>
        <w:t xml:space="preserve">). </w:t>
      </w:r>
    </w:p>
    <w:p w14:paraId="5E623279" w14:textId="77777777" w:rsidR="00106E44" w:rsidRPr="00106E44" w:rsidRDefault="00106E44" w:rsidP="00927F19">
      <w:p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Peittävä sidos vaihdetaan ja juuri puhdistetaan vähintään joka toinen päivä ja tarvittaessa useammin, jos haavasidos on irronnut, likaantunut, kastunut tai </w:t>
      </w: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juuri on eritteinen/juurella on verta. Lisäksi aina suihkun tai kylvyn yhteydessä. </w:t>
      </w:r>
    </w:p>
    <w:p w14:paraId="09965AB5" w14:textId="31B7D926" w:rsidR="00106E44" w:rsidRDefault="00106E44" w:rsidP="00A727A8">
      <w:pPr>
        <w:numPr>
          <w:ilvl w:val="0"/>
          <w:numId w:val="16"/>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bCs/>
          <w:lang w:eastAsia="fi-FI"/>
        </w:rPr>
        <w:t>Katetrin juuri desinfioidaan aina, kun sidokset avataan.</w:t>
      </w:r>
    </w:p>
    <w:p w14:paraId="0D4D11E8" w14:textId="77777777" w:rsidR="00106E44" w:rsidRPr="00106E44" w:rsidRDefault="00106E44" w:rsidP="00106E44">
      <w:pPr>
        <w:pStyle w:val="Otsikko30"/>
        <w:rPr>
          <w:rFonts w:asciiTheme="minorHAnsi" w:eastAsia="Times New Roman" w:hAnsiTheme="minorHAnsi" w:cstheme="minorHAnsi"/>
          <w:lang w:eastAsia="fi-FI"/>
        </w:rPr>
      </w:pPr>
      <w:bookmarkStart w:id="12" w:name="_Toc178857424"/>
      <w:r w:rsidRPr="00106E44">
        <w:rPr>
          <w:rFonts w:asciiTheme="minorHAnsi" w:eastAsia="Times New Roman" w:hAnsiTheme="minorHAnsi" w:cstheme="minorHAnsi"/>
          <w:lang w:eastAsia="fi-FI"/>
        </w:rPr>
        <w:lastRenderedPageBreak/>
        <w:t>CVK juuren puhdistaminen:</w:t>
      </w:r>
      <w:bookmarkEnd w:id="12"/>
    </w:p>
    <w:p w14:paraId="60B49B50" w14:textId="77777777" w:rsidR="00106E44" w:rsidRPr="00106E44" w:rsidRDefault="00106E44" w:rsidP="00106E44">
      <w:pPr>
        <w:spacing w:line="240" w:lineRule="auto"/>
        <w:rPr>
          <w:rFonts w:asciiTheme="minorHAnsi" w:eastAsia="Times New Roman" w:hAnsiTheme="minorHAnsi"/>
          <w:b/>
          <w:bCs/>
          <w:lang w:eastAsia="fi-FI"/>
        </w:rPr>
      </w:pPr>
    </w:p>
    <w:p w14:paraId="0BB74872" w14:textId="7C529CA6" w:rsidR="00106E44" w:rsidRPr="00106E44" w:rsidRDefault="00106E44" w:rsidP="00106E44">
      <w:pPr>
        <w:spacing w:line="240" w:lineRule="auto"/>
        <w:ind w:left="360"/>
        <w:jc w:val="both"/>
        <w:rPr>
          <w:rFonts w:asciiTheme="minorHAnsi" w:eastAsia="Times New Roman" w:hAnsiTheme="minorHAnsi"/>
          <w:b/>
          <w:bCs/>
          <w:lang w:eastAsia="fi-FI"/>
        </w:rPr>
      </w:pPr>
      <w:r w:rsidRPr="00106E44">
        <w:rPr>
          <w:rFonts w:asciiTheme="minorHAnsi" w:eastAsia="Times New Roman" w:hAnsiTheme="minorHAnsi"/>
          <w:b/>
          <w:bCs/>
          <w:lang w:eastAsia="fi-FI"/>
        </w:rPr>
        <w:t>Desinfioi kädet ja kerää tarvittavat välineet</w:t>
      </w:r>
      <w:r w:rsidR="00004014">
        <w:rPr>
          <w:rFonts w:asciiTheme="minorHAnsi" w:eastAsia="Times New Roman" w:hAnsiTheme="minorHAnsi"/>
          <w:b/>
          <w:bCs/>
          <w:lang w:eastAsia="fi-FI"/>
        </w:rPr>
        <w:t>:</w:t>
      </w:r>
    </w:p>
    <w:p w14:paraId="116304F9" w14:textId="77777777" w:rsidR="00106E44" w:rsidRPr="00106E44" w:rsidRDefault="00106E44" w:rsidP="00106E44">
      <w:pPr>
        <w:spacing w:line="240" w:lineRule="auto"/>
        <w:jc w:val="both"/>
        <w:rPr>
          <w:rFonts w:asciiTheme="minorHAnsi" w:eastAsia="Times New Roman" w:hAnsiTheme="minorHAnsi"/>
          <w:strike/>
          <w:lang w:eastAsia="fi-FI"/>
        </w:rPr>
      </w:pPr>
    </w:p>
    <w:p w14:paraId="1EC289D8"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r w:rsidRPr="0010057B">
        <w:rPr>
          <w:rFonts w:asciiTheme="minorHAnsi" w:eastAsia="Times New Roman" w:hAnsiTheme="minorHAnsi"/>
          <w:lang w:eastAsia="fi-FI"/>
        </w:rPr>
        <w:t>Alkoholikäsihuuhde</w:t>
      </w:r>
    </w:p>
    <w:p w14:paraId="282EDE97"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r w:rsidRPr="0010057B">
        <w:rPr>
          <w:rFonts w:asciiTheme="minorHAnsi" w:eastAsia="Times New Roman" w:hAnsiTheme="minorHAnsi"/>
          <w:lang w:eastAsia="fi-FI"/>
        </w:rPr>
        <w:t>Tehdaspuhtaat suojakäsineet</w:t>
      </w:r>
    </w:p>
    <w:p w14:paraId="291E0665"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r w:rsidRPr="0010057B">
        <w:rPr>
          <w:rFonts w:asciiTheme="minorHAnsi" w:eastAsia="Times New Roman" w:hAnsiTheme="minorHAnsi"/>
          <w:lang w:eastAsia="fi-FI"/>
        </w:rPr>
        <w:t>Käyttövalmiit steriilit 80% alkoholitaitokset (</w:t>
      </w:r>
      <w:proofErr w:type="gramStart"/>
      <w:r w:rsidRPr="0010057B">
        <w:rPr>
          <w:rFonts w:asciiTheme="minorHAnsi" w:eastAsia="Times New Roman" w:hAnsiTheme="minorHAnsi"/>
          <w:lang w:eastAsia="fi-FI"/>
        </w:rPr>
        <w:t>esim.ApoWIPE</w:t>
      </w:r>
      <w:proofErr w:type="gramEnd"/>
      <w:r w:rsidRPr="0010057B">
        <w:rPr>
          <w:rFonts w:asciiTheme="minorHAnsi" w:eastAsia="Times New Roman" w:hAnsiTheme="minorHAnsi"/>
          <w:lang w:eastAsia="fi-FI"/>
        </w:rPr>
        <w:t xml:space="preserve">) tai alkoholilla (A12t 80%) kostutetut steriilit taitokset </w:t>
      </w:r>
    </w:p>
    <w:p w14:paraId="7FE82BBA"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r w:rsidRPr="0010057B">
        <w:rPr>
          <w:rFonts w:asciiTheme="minorHAnsi" w:eastAsia="Times New Roman" w:hAnsiTheme="minorHAnsi"/>
          <w:lang w:eastAsia="fi-FI"/>
        </w:rPr>
        <w:t>(Steriilillä 0.9 % NaCl kostutetut steriilit taitokset, jos katetrin juurella veristä eritettä)</w:t>
      </w:r>
    </w:p>
    <w:p w14:paraId="08E27303"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r w:rsidRPr="0010057B">
        <w:rPr>
          <w:rFonts w:asciiTheme="minorHAnsi" w:eastAsia="Times New Roman" w:hAnsiTheme="minorHAnsi"/>
          <w:lang w:eastAsia="fi-FI"/>
        </w:rPr>
        <w:t xml:space="preserve">läpinäkyvä puoliläpäisevä kalvo tai </w:t>
      </w:r>
      <w:proofErr w:type="spellStart"/>
      <w:r w:rsidRPr="0010057B">
        <w:rPr>
          <w:rFonts w:asciiTheme="minorHAnsi" w:eastAsia="Times New Roman" w:hAnsiTheme="minorHAnsi"/>
          <w:lang w:eastAsia="fi-FI"/>
        </w:rPr>
        <w:t>Mepilex</w:t>
      </w:r>
      <w:proofErr w:type="spellEnd"/>
      <w:r w:rsidRPr="0010057B">
        <w:rPr>
          <w:rFonts w:asciiTheme="minorHAnsi" w:eastAsia="Times New Roman" w:hAnsiTheme="minorHAnsi"/>
          <w:lang w:eastAsia="fi-FI"/>
        </w:rPr>
        <w:t xml:space="preserve"> </w:t>
      </w:r>
      <w:proofErr w:type="spellStart"/>
      <w:r w:rsidRPr="0010057B">
        <w:rPr>
          <w:rFonts w:asciiTheme="minorHAnsi" w:eastAsia="Times New Roman" w:hAnsiTheme="minorHAnsi"/>
          <w:lang w:eastAsia="fi-FI"/>
        </w:rPr>
        <w:t>border</w:t>
      </w:r>
      <w:proofErr w:type="spellEnd"/>
      <w:r w:rsidRPr="0010057B">
        <w:rPr>
          <w:rFonts w:asciiTheme="minorHAnsi" w:eastAsia="Times New Roman" w:hAnsiTheme="minorHAnsi"/>
          <w:lang w:eastAsia="fi-FI"/>
        </w:rPr>
        <w:t xml:space="preserve"> </w:t>
      </w:r>
      <w:proofErr w:type="spellStart"/>
      <w:r w:rsidRPr="0010057B">
        <w:rPr>
          <w:rFonts w:asciiTheme="minorHAnsi" w:eastAsia="Times New Roman" w:hAnsiTheme="minorHAnsi"/>
          <w:lang w:eastAsia="fi-FI"/>
        </w:rPr>
        <w:t>lite</w:t>
      </w:r>
      <w:proofErr w:type="spellEnd"/>
      <w:r w:rsidRPr="0010057B">
        <w:rPr>
          <w:rFonts w:asciiTheme="minorHAnsi" w:eastAsia="Times New Roman" w:hAnsiTheme="minorHAnsi"/>
          <w:lang w:eastAsia="fi-FI"/>
        </w:rPr>
        <w:t xml:space="preserve"> </w:t>
      </w:r>
    </w:p>
    <w:p w14:paraId="7262F80E" w14:textId="77777777" w:rsidR="00106E44" w:rsidRPr="0010057B" w:rsidRDefault="00106E44" w:rsidP="0010057B">
      <w:pPr>
        <w:pStyle w:val="Luettelokappale"/>
        <w:numPr>
          <w:ilvl w:val="0"/>
          <w:numId w:val="34"/>
        </w:numPr>
        <w:spacing w:line="240" w:lineRule="auto"/>
        <w:rPr>
          <w:rFonts w:asciiTheme="minorHAnsi" w:eastAsia="Times New Roman" w:hAnsiTheme="minorHAnsi"/>
          <w:lang w:eastAsia="fi-FI"/>
        </w:rPr>
      </w:pPr>
      <w:proofErr w:type="spellStart"/>
      <w:r w:rsidRPr="0010057B">
        <w:rPr>
          <w:rFonts w:asciiTheme="minorHAnsi" w:eastAsia="Times New Roman" w:hAnsiTheme="minorHAnsi"/>
          <w:lang w:eastAsia="fi-FI"/>
        </w:rPr>
        <w:t>Mepitac</w:t>
      </w:r>
      <w:proofErr w:type="spellEnd"/>
      <w:r w:rsidRPr="0010057B">
        <w:rPr>
          <w:rFonts w:asciiTheme="minorHAnsi" w:eastAsia="Times New Roman" w:hAnsiTheme="minorHAnsi"/>
          <w:lang w:eastAsia="fi-FI"/>
        </w:rPr>
        <w:t>-teippi tukemaan katetria</w:t>
      </w:r>
    </w:p>
    <w:p w14:paraId="59D3133E" w14:textId="77777777" w:rsidR="00106E44" w:rsidRPr="00106E44" w:rsidRDefault="00106E44" w:rsidP="00106E44">
      <w:pPr>
        <w:spacing w:line="240" w:lineRule="auto"/>
        <w:rPr>
          <w:rFonts w:asciiTheme="minorHAnsi" w:eastAsia="Times New Roman" w:hAnsiTheme="minorHAnsi"/>
          <w:lang w:eastAsia="fi-FI"/>
        </w:rPr>
      </w:pPr>
    </w:p>
    <w:p w14:paraId="11960991" w14:textId="5C41308B" w:rsidR="00106E44" w:rsidRPr="00106E44" w:rsidRDefault="00106E44" w:rsidP="00106E44">
      <w:pPr>
        <w:numPr>
          <w:ilvl w:val="0"/>
          <w:numId w:val="23"/>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Desinfioi kädet</w:t>
      </w:r>
      <w:r w:rsidR="008505B4">
        <w:rPr>
          <w:rFonts w:asciiTheme="minorHAnsi" w:eastAsia="Times New Roman" w:hAnsiTheme="minorHAnsi"/>
          <w:lang w:eastAsia="fi-FI"/>
        </w:rPr>
        <w:t xml:space="preserve"> </w:t>
      </w:r>
      <w:r w:rsidR="008505B4" w:rsidRPr="00CF605D">
        <w:rPr>
          <w:rFonts w:asciiTheme="minorHAnsi" w:eastAsia="Times New Roman" w:hAnsiTheme="minorHAnsi"/>
          <w:lang w:eastAsia="fi-FI"/>
        </w:rPr>
        <w:t>ja pue tehdaspuhtaat suojakäsineet</w:t>
      </w:r>
    </w:p>
    <w:p w14:paraId="43F9C390"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Tarkista katetrin pistokohta ja ihon kunto. Painele sormin juuren ympäristöä kalvon päältä ja tarkkaile, ettei juuren ympärillä näy tai tunnu punoitusta, kuumotusta, kipua tai eritystä. Poista haavasidos ja vanhat teipit. (Tarvittaessa voit jättää esim. yhden </w:t>
      </w:r>
      <w:proofErr w:type="spellStart"/>
      <w:r w:rsidRPr="00106E44">
        <w:rPr>
          <w:rFonts w:asciiTheme="minorHAnsi" w:eastAsia="Times New Roman" w:hAnsiTheme="minorHAnsi"/>
          <w:lang w:eastAsia="fi-FI"/>
        </w:rPr>
        <w:t>Mepitac</w:t>
      </w:r>
      <w:proofErr w:type="spellEnd"/>
      <w:r w:rsidRPr="00106E44">
        <w:rPr>
          <w:rFonts w:asciiTheme="minorHAnsi" w:eastAsia="Times New Roman" w:hAnsiTheme="minorHAnsi"/>
          <w:lang w:eastAsia="fi-FI"/>
        </w:rPr>
        <w:t>-teipin tukemaan katetria puhdistuksen ajaksi)</w:t>
      </w:r>
    </w:p>
    <w:p w14:paraId="5FD03484"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Desinfioi kädet ja pue puhtaat suojakäsineet</w:t>
      </w:r>
    </w:p>
    <w:p w14:paraId="517B978D"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iCs/>
          <w:lang w:eastAsia="fi-FI"/>
        </w:rPr>
      </w:pPr>
      <w:r w:rsidRPr="00106E44">
        <w:rPr>
          <w:rFonts w:asciiTheme="minorHAnsi" w:eastAsia="Times New Roman" w:hAnsiTheme="minorHAnsi"/>
          <w:iCs/>
          <w:lang w:eastAsia="fi-FI"/>
        </w:rPr>
        <w:t>Jos katetrin juurella tai muualla kalvon alla on verta, pyyhi se ensin pois keittosuolalla kostutetuilla steriileillä taitoksilla.</w:t>
      </w:r>
    </w:p>
    <w:p w14:paraId="0D71CFC5"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iCs/>
          <w:lang w:eastAsia="fi-FI"/>
        </w:rPr>
      </w:pPr>
      <w:r w:rsidRPr="00106E44">
        <w:rPr>
          <w:rFonts w:asciiTheme="minorHAnsi" w:eastAsia="Times New Roman" w:hAnsiTheme="minorHAnsi"/>
          <w:iCs/>
          <w:lang w:eastAsia="fi-FI"/>
        </w:rPr>
        <w:t>Pyyhi puhdas katetrin juuri ja sidosten alle jäävä alue steriileillä alkoholitaitoksilla.</w:t>
      </w:r>
      <w:r w:rsidRPr="00106E44">
        <w:rPr>
          <w:rFonts w:asciiTheme="minorHAnsi" w:eastAsia="Times New Roman" w:hAnsiTheme="minorHAnsi"/>
          <w:lang w:eastAsia="fi-FI"/>
        </w:rPr>
        <w:t xml:space="preserve"> Pyyhi juuri aina pistopaikasta poispäin varmistaen, että valumissuunta on pistokohdasta poispäin. Anna alkoholin kuivua iholla. </w:t>
      </w:r>
    </w:p>
    <w:p w14:paraId="623C8059"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iCs/>
          <w:lang w:eastAsia="fi-FI"/>
        </w:rPr>
      </w:pPr>
      <w:r w:rsidRPr="00106E44">
        <w:rPr>
          <w:rFonts w:asciiTheme="minorHAnsi" w:eastAsia="Times New Roman" w:hAnsiTheme="minorHAnsi"/>
          <w:lang w:eastAsia="fi-FI"/>
        </w:rPr>
        <w:t xml:space="preserve">Mikäli potilaalle on laitettu </w:t>
      </w:r>
      <w:proofErr w:type="spellStart"/>
      <w:r w:rsidRPr="00106E44">
        <w:rPr>
          <w:rFonts w:asciiTheme="minorHAnsi" w:eastAsia="Times New Roman" w:hAnsiTheme="minorHAnsi"/>
          <w:lang w:eastAsia="fi-FI"/>
        </w:rPr>
        <w:t>SecurA</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cath</w:t>
      </w:r>
      <w:proofErr w:type="spellEnd"/>
      <w:r w:rsidRPr="00106E44">
        <w:rPr>
          <w:rFonts w:asciiTheme="minorHAnsi" w:eastAsia="Times New Roman" w:hAnsiTheme="minorHAnsi"/>
          <w:lang w:eastAsia="fi-FI"/>
        </w:rPr>
        <w:t>®-ankkuri, niin muista puhdistaa/desinfioida myös ankkurin alta.</w:t>
      </w:r>
    </w:p>
    <w:p w14:paraId="4614B09F" w14:textId="77777777" w:rsidR="00106E44" w:rsidRPr="00106E44" w:rsidRDefault="00106E44" w:rsidP="00106E44">
      <w:pPr>
        <w:numPr>
          <w:ilvl w:val="0"/>
          <w:numId w:val="23"/>
        </w:numPr>
        <w:spacing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Laita juuren suojaksi uusi puoliläpäisevä kalvo (</w:t>
      </w:r>
      <w:proofErr w:type="spellStart"/>
      <w:r w:rsidRPr="00106E44">
        <w:rPr>
          <w:rFonts w:asciiTheme="minorHAnsi" w:eastAsia="Times New Roman" w:hAnsiTheme="minorHAnsi"/>
          <w:lang w:eastAsia="fi-FI"/>
        </w:rPr>
        <w:t>Leucomed</w:t>
      </w:r>
      <w:proofErr w:type="spellEnd"/>
      <w:r w:rsidRPr="00106E44">
        <w:rPr>
          <w:rFonts w:asciiTheme="minorHAnsi" w:eastAsia="Times New Roman" w:hAnsiTheme="minorHAnsi"/>
          <w:lang w:eastAsia="fi-FI"/>
        </w:rPr>
        <w:t xml:space="preserve"> T 10cm x 12.5cm tai 5cm x 7.2cm) TAI haavasidos (</w:t>
      </w:r>
      <w:proofErr w:type="spellStart"/>
      <w:r w:rsidRPr="00106E44">
        <w:rPr>
          <w:rFonts w:asciiTheme="minorHAnsi" w:eastAsia="Times New Roman" w:hAnsiTheme="minorHAnsi"/>
          <w:lang w:eastAsia="fi-FI"/>
        </w:rPr>
        <w:t>Mepilex</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Border</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Lite</w:t>
      </w:r>
      <w:proofErr w:type="spellEnd"/>
      <w:r w:rsidRPr="00106E44">
        <w:rPr>
          <w:rFonts w:asciiTheme="minorHAnsi" w:eastAsia="Times New Roman" w:hAnsiTheme="minorHAnsi"/>
          <w:lang w:eastAsia="fi-FI"/>
        </w:rPr>
        <w:t xml:space="preserve"> 7.5cm x 7.5cm tai 4cm x 5cm). Tue katetri lisäksi potilaan ihoon </w:t>
      </w:r>
      <w:proofErr w:type="spellStart"/>
      <w:r w:rsidRPr="00106E44">
        <w:rPr>
          <w:rFonts w:asciiTheme="minorHAnsi" w:eastAsia="Times New Roman" w:hAnsiTheme="minorHAnsi"/>
          <w:lang w:eastAsia="fi-FI"/>
        </w:rPr>
        <w:t>Mepitac</w:t>
      </w:r>
      <w:proofErr w:type="spellEnd"/>
      <w:r w:rsidRPr="00106E44">
        <w:rPr>
          <w:rFonts w:asciiTheme="minorHAnsi" w:eastAsia="Times New Roman" w:hAnsiTheme="minorHAnsi"/>
          <w:lang w:eastAsia="fi-FI"/>
        </w:rPr>
        <w:t>-teipillä.</w:t>
      </w:r>
    </w:p>
    <w:p w14:paraId="049DD6C5" w14:textId="707D607F" w:rsidR="00106E44" w:rsidRPr="00106E44" w:rsidRDefault="00106E44" w:rsidP="00A727A8">
      <w:pPr>
        <w:numPr>
          <w:ilvl w:val="0"/>
          <w:numId w:val="23"/>
        </w:numPr>
        <w:spacing w:line="240" w:lineRule="auto"/>
        <w:ind w:left="720"/>
        <w:contextualSpacing/>
        <w:rPr>
          <w:rFonts w:asciiTheme="minorHAnsi" w:eastAsia="Times New Roman" w:hAnsiTheme="minorHAnsi"/>
          <w:lang w:eastAsia="fi-FI"/>
        </w:rPr>
      </w:pPr>
      <w:proofErr w:type="spellStart"/>
      <w:r w:rsidRPr="00106E44">
        <w:rPr>
          <w:rFonts w:asciiTheme="minorHAnsi" w:eastAsia="Times New Roman" w:hAnsiTheme="minorHAnsi"/>
          <w:lang w:eastAsia="fi-FI"/>
        </w:rPr>
        <w:t>CVK:n</w:t>
      </w:r>
      <w:proofErr w:type="spellEnd"/>
      <w:r w:rsidRPr="00106E44">
        <w:rPr>
          <w:rFonts w:asciiTheme="minorHAnsi" w:eastAsia="Times New Roman" w:hAnsiTheme="minorHAnsi"/>
          <w:lang w:eastAsia="fi-FI"/>
        </w:rPr>
        <w:t xml:space="preserve"> juureen saa koskettaa vain steriileillä alkoholi-/keittosuolataitoksilla tai steriilillä välineellä/steriileillä suojakäsineillä.</w:t>
      </w:r>
    </w:p>
    <w:p w14:paraId="3644EDAD" w14:textId="77777777" w:rsidR="00106E44" w:rsidRPr="00106E44" w:rsidRDefault="00106E44" w:rsidP="00106E44">
      <w:pPr>
        <w:pStyle w:val="Otsikko30"/>
        <w:rPr>
          <w:rFonts w:asciiTheme="minorHAnsi" w:eastAsia="Times New Roman" w:hAnsiTheme="minorHAnsi" w:cstheme="minorHAnsi"/>
          <w:lang w:eastAsia="fi-FI"/>
        </w:rPr>
      </w:pPr>
      <w:bookmarkStart w:id="13" w:name="_Toc178857425"/>
      <w:r w:rsidRPr="00106E44">
        <w:rPr>
          <w:rFonts w:asciiTheme="minorHAnsi" w:eastAsia="Times New Roman" w:hAnsiTheme="minorHAnsi" w:cstheme="minorHAnsi"/>
          <w:lang w:eastAsia="fi-FI"/>
        </w:rPr>
        <w:t>Huuhtelu:</w:t>
      </w:r>
      <w:bookmarkEnd w:id="13"/>
    </w:p>
    <w:p w14:paraId="0D5EE2D6" w14:textId="77777777" w:rsidR="00106E44" w:rsidRPr="00106E44" w:rsidRDefault="00106E44" w:rsidP="00106E44">
      <w:pPr>
        <w:numPr>
          <w:ilvl w:val="0"/>
          <w:numId w:val="26"/>
        </w:numPr>
        <w:spacing w:after="200"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Jokaisella käyttöönottokerralla katetrin aukiolo varmistetaan aspiroimalla huuhteluruiskuun hieman verta, jonka jälkeen huuhdellaan keittosuolalla. </w:t>
      </w:r>
    </w:p>
    <w:p w14:paraId="0C30EF2E" w14:textId="0338BBD7" w:rsidR="00106E44" w:rsidRPr="00106E44" w:rsidRDefault="00106E44" w:rsidP="00FD5C82">
      <w:pPr>
        <w:spacing w:after="200" w:line="240" w:lineRule="auto"/>
        <w:ind w:left="720"/>
        <w:contextualSpacing/>
        <w:rPr>
          <w:rFonts w:asciiTheme="minorHAnsi" w:eastAsia="Times New Roman" w:hAnsiTheme="minorHAnsi"/>
          <w:lang w:eastAsia="fi-FI"/>
        </w:rPr>
      </w:pPr>
      <w:r w:rsidRPr="00106E44">
        <w:rPr>
          <w:rFonts w:asciiTheme="minorHAnsi" w:eastAsia="Times New Roman" w:hAnsiTheme="minorHAnsi"/>
          <w:lang w:eastAsia="fi-FI"/>
        </w:rPr>
        <w:t xml:space="preserve">Jos katetri ei anna aspiroidessa verta, huuhdo </w:t>
      </w:r>
      <w:r w:rsidR="008A6E13" w:rsidRPr="00106E44">
        <w:rPr>
          <w:rFonts w:asciiTheme="minorHAnsi" w:eastAsia="Times New Roman" w:hAnsiTheme="minorHAnsi"/>
          <w:lang w:eastAsia="fi-FI"/>
        </w:rPr>
        <w:t>0.9 %</w:t>
      </w:r>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NaCl:lla</w:t>
      </w:r>
      <w:proofErr w:type="spellEnd"/>
      <w:r w:rsidRPr="00106E44">
        <w:rPr>
          <w:rFonts w:asciiTheme="minorHAnsi" w:eastAsia="Times New Roman" w:hAnsiTheme="minorHAnsi"/>
          <w:lang w:eastAsia="fi-FI"/>
        </w:rPr>
        <w:t xml:space="preserve"> ja yritä uudelleen. Lapsen asennon vaihtoja voi myös kokeilla. Jos huuhdellessasi tunnet epätavallisen kovaa vastusta älä yritä väkisin työntää liuosta katetriin. Mikäli katetri ei aukea, toimitaan </w:t>
      </w:r>
    </w:p>
    <w:p w14:paraId="4C547D78" w14:textId="77777777" w:rsidR="00106E44" w:rsidRPr="00106E44" w:rsidRDefault="00281030" w:rsidP="00FD5C82">
      <w:pPr>
        <w:spacing w:after="200" w:line="240" w:lineRule="auto"/>
        <w:ind w:left="720"/>
        <w:contextualSpacing/>
        <w:rPr>
          <w:rFonts w:asciiTheme="minorHAnsi" w:eastAsia="Times New Roman" w:hAnsiTheme="minorHAnsi"/>
          <w:lang w:eastAsia="fi-FI"/>
        </w:rPr>
      </w:pPr>
      <w:hyperlink r:id="rId11" w:history="1">
        <w:r w:rsidR="00106E44" w:rsidRPr="00106E44">
          <w:rPr>
            <w:rFonts w:asciiTheme="minorHAnsi" w:eastAsia="Times New Roman" w:hAnsiTheme="minorHAnsi"/>
            <w:color w:val="0000FF"/>
            <w:u w:val="single"/>
            <w:lang w:eastAsia="fi-FI"/>
          </w:rPr>
          <w:t>Tukkeutuneen keskuslaskimokatetrin ja -laskimoportin avaaminen liuottamalla</w:t>
        </w:r>
      </w:hyperlink>
      <w:r w:rsidR="00106E44" w:rsidRPr="00106E44">
        <w:rPr>
          <w:rFonts w:asciiTheme="minorHAnsi" w:eastAsia="Times New Roman" w:hAnsiTheme="minorHAnsi"/>
          <w:lang w:eastAsia="fi-FI"/>
        </w:rPr>
        <w:t xml:space="preserve"> -ohjeen mukaan (ohje avautuu vain OYSn työntekijöille. Tarvittaessa ole yhteydessä lasten veri-, syöpä- ja sisätautien osastolle).</w:t>
      </w:r>
    </w:p>
    <w:p w14:paraId="605E428D" w14:textId="77777777" w:rsidR="00106E44" w:rsidRPr="00106E44" w:rsidRDefault="00106E44" w:rsidP="00106E44">
      <w:pPr>
        <w:numPr>
          <w:ilvl w:val="0"/>
          <w:numId w:val="26"/>
        </w:numPr>
        <w:spacing w:after="200"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Huuhtelussa käytetään pulsoivaa tekniikkaa (huuhdo-tauko-huuhdo). </w:t>
      </w:r>
    </w:p>
    <w:p w14:paraId="1B2C12E3" w14:textId="77777777" w:rsidR="00106E44" w:rsidRPr="00106E44" w:rsidRDefault="00106E44" w:rsidP="00106E44">
      <w:pPr>
        <w:numPr>
          <w:ilvl w:val="0"/>
          <w:numId w:val="26"/>
        </w:numPr>
        <w:spacing w:after="200"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Keittosuolahuuhteluun suositellaan käytettävän 0,9 % NaCl –käyttövalmiita ruiskuja.</w:t>
      </w:r>
    </w:p>
    <w:p w14:paraId="04DD4504" w14:textId="2D9D7CA3" w:rsidR="00106E44" w:rsidRPr="00106E44" w:rsidRDefault="00106E44" w:rsidP="00106E44">
      <w:pPr>
        <w:numPr>
          <w:ilvl w:val="0"/>
          <w:numId w:val="26"/>
        </w:numPr>
        <w:spacing w:after="200"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Katetri </w:t>
      </w:r>
      <w:r w:rsidR="008A6E13" w:rsidRPr="00106E44">
        <w:rPr>
          <w:rFonts w:asciiTheme="minorHAnsi" w:eastAsia="Times New Roman" w:hAnsiTheme="minorHAnsi"/>
          <w:lang w:eastAsia="fi-FI"/>
        </w:rPr>
        <w:t>huuhdellaan 10 ml:lla</w:t>
      </w:r>
      <w:r w:rsidRPr="00106E44">
        <w:rPr>
          <w:rFonts w:asciiTheme="minorHAnsi" w:eastAsia="Times New Roman" w:hAnsiTheme="minorHAnsi"/>
          <w:lang w:eastAsia="fi-FI"/>
        </w:rPr>
        <w:t xml:space="preserve"> aina ennen katetrin käyttöä, lääkeinjektioiden välissä ja käytön jälkeen.</w:t>
      </w:r>
    </w:p>
    <w:p w14:paraId="1252359E" w14:textId="489C33F4" w:rsidR="00106E44" w:rsidRPr="00106E44" w:rsidRDefault="00106E44" w:rsidP="00A727A8">
      <w:pPr>
        <w:numPr>
          <w:ilvl w:val="0"/>
          <w:numId w:val="26"/>
        </w:numPr>
        <w:spacing w:after="200"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Käyttämätön katetri huuhdellaan 10 ml:lla 3vrk:n välein auki pysymisen varmistamiseksi.</w:t>
      </w:r>
    </w:p>
    <w:p w14:paraId="76DFA59E" w14:textId="77777777" w:rsidR="00106E44" w:rsidRPr="00106E44" w:rsidRDefault="00106E44" w:rsidP="00106E44">
      <w:pPr>
        <w:spacing w:after="200" w:line="276" w:lineRule="auto"/>
        <w:rPr>
          <w:rFonts w:asciiTheme="minorHAnsi" w:eastAsia="Times New Roman" w:hAnsiTheme="minorHAnsi"/>
          <w:lang w:eastAsia="fi-FI"/>
        </w:rPr>
      </w:pPr>
      <w:r w:rsidRPr="00106E44">
        <w:rPr>
          <w:rFonts w:asciiTheme="minorHAnsi" w:eastAsia="Times New Roman" w:hAnsiTheme="minorHAnsi"/>
          <w:sz w:val="24"/>
          <w:szCs w:val="20"/>
          <w:lang w:eastAsia="fi-FI"/>
        </w:rPr>
        <w:br w:type="page"/>
      </w:r>
    </w:p>
    <w:p w14:paraId="7CE19994" w14:textId="0850847E" w:rsidR="00106E44" w:rsidRPr="00106E44" w:rsidRDefault="00106E44" w:rsidP="00281030">
      <w:pPr>
        <w:spacing w:after="200" w:line="240" w:lineRule="auto"/>
        <w:ind w:firstLine="360"/>
        <w:contextualSpacing/>
        <w:rPr>
          <w:rFonts w:asciiTheme="minorHAnsi" w:eastAsia="Times New Roman" w:hAnsiTheme="minorHAnsi"/>
          <w:lang w:eastAsia="fi-FI"/>
        </w:rPr>
      </w:pPr>
      <w:r w:rsidRPr="00106E44">
        <w:rPr>
          <w:rFonts w:asciiTheme="minorHAnsi" w:eastAsia="Times New Roman" w:hAnsiTheme="minorHAnsi"/>
          <w:b/>
          <w:bCs/>
          <w:lang w:eastAsia="fi-FI"/>
        </w:rPr>
        <w:lastRenderedPageBreak/>
        <w:t>Desinfioi kädet ja kerää tarvittavat välineet</w:t>
      </w:r>
      <w:r w:rsidR="00004014">
        <w:rPr>
          <w:rFonts w:asciiTheme="minorHAnsi" w:eastAsia="Times New Roman" w:hAnsiTheme="minorHAnsi"/>
          <w:b/>
          <w:bCs/>
          <w:lang w:eastAsia="fi-FI"/>
        </w:rPr>
        <w:t>:</w:t>
      </w:r>
    </w:p>
    <w:p w14:paraId="75CDB447" w14:textId="77777777" w:rsidR="00106E44" w:rsidRPr="00106E44" w:rsidRDefault="00106E44" w:rsidP="00106E44">
      <w:pPr>
        <w:spacing w:line="240" w:lineRule="auto"/>
        <w:ind w:left="360"/>
        <w:jc w:val="both"/>
        <w:rPr>
          <w:rFonts w:asciiTheme="minorHAnsi" w:eastAsia="Times New Roman" w:hAnsiTheme="minorHAnsi"/>
          <w:b/>
          <w:bCs/>
          <w:lang w:eastAsia="fi-FI"/>
        </w:rPr>
      </w:pPr>
    </w:p>
    <w:p w14:paraId="6F8A0F30" w14:textId="77777777"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Alkoholikäsihuuhde</w:t>
      </w:r>
    </w:p>
    <w:p w14:paraId="1E7586F8" w14:textId="77777777" w:rsidR="00106E44" w:rsidRPr="00106E44" w:rsidRDefault="00106E44" w:rsidP="00D571A0">
      <w:pPr>
        <w:numPr>
          <w:ilvl w:val="0"/>
          <w:numId w:val="35"/>
        </w:numPr>
        <w:spacing w:line="240" w:lineRule="auto"/>
        <w:rPr>
          <w:rFonts w:asciiTheme="minorHAnsi" w:eastAsia="Times New Roman" w:hAnsiTheme="minorHAnsi"/>
          <w:lang w:eastAsia="fi-FI"/>
        </w:rPr>
      </w:pPr>
      <w:r w:rsidRPr="00106E44">
        <w:rPr>
          <w:rFonts w:asciiTheme="minorHAnsi" w:eastAsia="Times New Roman" w:hAnsiTheme="minorHAnsi"/>
          <w:lang w:eastAsia="fi-FI"/>
        </w:rPr>
        <w:t>Tehdaspuhtaat suojakäsineet</w:t>
      </w:r>
    </w:p>
    <w:p w14:paraId="1DC7AC8A" w14:textId="75648CDA"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Käyttövalmiit steriilit </w:t>
      </w:r>
      <w:r w:rsidR="00A829CD" w:rsidRPr="00106E44">
        <w:rPr>
          <w:rFonts w:asciiTheme="minorHAnsi" w:eastAsia="Times New Roman" w:hAnsiTheme="minorHAnsi"/>
          <w:lang w:eastAsia="fi-FI"/>
        </w:rPr>
        <w:t>80 %</w:t>
      </w:r>
      <w:r w:rsidRPr="00106E44">
        <w:rPr>
          <w:rFonts w:asciiTheme="minorHAnsi" w:eastAsia="Times New Roman" w:hAnsiTheme="minorHAnsi"/>
          <w:lang w:eastAsia="fi-FI"/>
        </w:rPr>
        <w:t xml:space="preserve"> alkoholitaitokset (</w:t>
      </w:r>
      <w:proofErr w:type="gramStart"/>
      <w:r w:rsidRPr="00106E44">
        <w:rPr>
          <w:rFonts w:asciiTheme="minorHAnsi" w:eastAsia="Times New Roman" w:hAnsiTheme="minorHAnsi"/>
          <w:lang w:eastAsia="fi-FI"/>
        </w:rPr>
        <w:t>esim.ApoWIPE</w:t>
      </w:r>
      <w:proofErr w:type="gramEnd"/>
      <w:r w:rsidRPr="00106E44">
        <w:rPr>
          <w:rFonts w:asciiTheme="minorHAnsi" w:eastAsia="Times New Roman" w:hAnsiTheme="minorHAnsi"/>
          <w:lang w:eastAsia="fi-FI"/>
        </w:rPr>
        <w:t xml:space="preserve">) tai alkoholilla (A12t 80%) kostutetut steriilit taitokset </w:t>
      </w:r>
    </w:p>
    <w:p w14:paraId="1032F8D0" w14:textId="48F7BAC2" w:rsidR="00106E44" w:rsidRPr="00106E44" w:rsidRDefault="00A829CD"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0.9 %</w:t>
      </w:r>
      <w:r w:rsidR="00106E44" w:rsidRPr="00106E44">
        <w:rPr>
          <w:rFonts w:asciiTheme="minorHAnsi" w:eastAsia="Times New Roman" w:hAnsiTheme="minorHAnsi"/>
          <w:lang w:eastAsia="fi-FI"/>
        </w:rPr>
        <w:t xml:space="preserve"> NaCl kostutetut steriilit taitokset</w:t>
      </w:r>
    </w:p>
    <w:p w14:paraId="0E7FEC67" w14:textId="14E840E6"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2kpl</w:t>
      </w:r>
      <w:r w:rsidR="00A829CD" w:rsidRPr="00106E44">
        <w:rPr>
          <w:rFonts w:asciiTheme="minorHAnsi" w:eastAsia="Times New Roman" w:hAnsiTheme="minorHAnsi"/>
          <w:lang w:eastAsia="fi-FI"/>
        </w:rPr>
        <w:t xml:space="preserve"> 5 ml</w:t>
      </w:r>
      <w:r w:rsidRPr="00106E44">
        <w:rPr>
          <w:rFonts w:asciiTheme="minorHAnsi" w:eastAsia="Times New Roman" w:hAnsiTheme="minorHAnsi"/>
          <w:lang w:eastAsia="fi-FI"/>
        </w:rPr>
        <w:t xml:space="preserve"> ruiskua </w:t>
      </w:r>
    </w:p>
    <w:p w14:paraId="5C9CDEAB" w14:textId="77777777"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Hepariini-liuos (100IU/ml) </w:t>
      </w:r>
    </w:p>
    <w:p w14:paraId="09172941" w14:textId="77777777"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Injektioneula</w:t>
      </w:r>
    </w:p>
    <w:p w14:paraId="58966200" w14:textId="77777777" w:rsidR="00106E44" w:rsidRPr="00106E44" w:rsidRDefault="00106E44"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2 steriiliä korkkia </w:t>
      </w:r>
    </w:p>
    <w:p w14:paraId="1C3A8D78" w14:textId="53FDAAA7" w:rsidR="00106E44" w:rsidRPr="00106E44" w:rsidRDefault="00A829CD" w:rsidP="00D571A0">
      <w:pPr>
        <w:numPr>
          <w:ilvl w:val="0"/>
          <w:numId w:val="35"/>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käyttövalmis 10 ml</w:t>
      </w:r>
      <w:r w:rsidR="00106E44" w:rsidRPr="00106E44">
        <w:rPr>
          <w:rFonts w:asciiTheme="minorHAnsi" w:eastAsia="Times New Roman" w:hAnsiTheme="minorHAnsi"/>
          <w:lang w:eastAsia="fi-FI"/>
        </w:rPr>
        <w:t xml:space="preserve"> NaCl </w:t>
      </w:r>
      <w:proofErr w:type="gramStart"/>
      <w:r w:rsidR="00106E44" w:rsidRPr="00106E44">
        <w:rPr>
          <w:rFonts w:asciiTheme="minorHAnsi" w:eastAsia="Times New Roman" w:hAnsiTheme="minorHAnsi"/>
          <w:lang w:eastAsia="fi-FI"/>
        </w:rPr>
        <w:t>0,9%</w:t>
      </w:r>
      <w:proofErr w:type="gramEnd"/>
      <w:r w:rsidR="00106E44" w:rsidRPr="00106E44">
        <w:rPr>
          <w:rFonts w:asciiTheme="minorHAnsi" w:eastAsia="Times New Roman" w:hAnsiTheme="minorHAnsi"/>
          <w:lang w:eastAsia="fi-FI"/>
        </w:rPr>
        <w:t>-huuhteluruisku</w:t>
      </w:r>
    </w:p>
    <w:p w14:paraId="0D51E48D" w14:textId="77777777" w:rsidR="00106E44" w:rsidRPr="00106E44" w:rsidRDefault="00106E44" w:rsidP="00106E44">
      <w:pPr>
        <w:spacing w:line="240" w:lineRule="auto"/>
        <w:rPr>
          <w:rFonts w:asciiTheme="minorHAnsi" w:eastAsia="Times New Roman" w:hAnsiTheme="minorHAnsi"/>
          <w:lang w:eastAsia="fi-FI"/>
        </w:rPr>
      </w:pPr>
    </w:p>
    <w:p w14:paraId="19B9B24B" w14:textId="77777777"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Desinfioi kädet.</w:t>
      </w:r>
    </w:p>
    <w:p w14:paraId="03F99C26" w14:textId="3D4A69A8" w:rsidR="00106E44" w:rsidRPr="00106E44" w:rsidRDefault="00106E44" w:rsidP="00106E44">
      <w:pPr>
        <w:numPr>
          <w:ilvl w:val="0"/>
          <w:numId w:val="18"/>
        </w:numPr>
        <w:spacing w:line="240" w:lineRule="auto"/>
        <w:ind w:left="724"/>
        <w:contextualSpacing/>
        <w:rPr>
          <w:rFonts w:asciiTheme="minorHAnsi" w:eastAsia="Times New Roman" w:hAnsiTheme="minorHAnsi"/>
          <w:u w:val="single"/>
          <w:lang w:eastAsia="fi-FI"/>
        </w:rPr>
      </w:pPr>
      <w:r w:rsidRPr="00106E44">
        <w:rPr>
          <w:rFonts w:asciiTheme="minorHAnsi" w:eastAsia="Times New Roman" w:hAnsiTheme="minorHAnsi"/>
          <w:lang w:eastAsia="fi-FI"/>
        </w:rPr>
        <w:t xml:space="preserve">Poista ylimääräinen ilma </w:t>
      </w:r>
      <w:r w:rsidR="00FA749A" w:rsidRPr="00106E44">
        <w:rPr>
          <w:rFonts w:asciiTheme="minorHAnsi" w:eastAsia="Times New Roman" w:hAnsiTheme="minorHAnsi"/>
          <w:lang w:eastAsia="fi-FI"/>
        </w:rPr>
        <w:t>esitäytetystä 10 ml</w:t>
      </w:r>
      <w:r w:rsidRPr="00106E44">
        <w:rPr>
          <w:rFonts w:asciiTheme="minorHAnsi" w:eastAsia="Times New Roman" w:hAnsiTheme="minorHAnsi"/>
          <w:lang w:eastAsia="fi-FI"/>
        </w:rPr>
        <w:t xml:space="preserve"> 0.9 % NaCl-ruiskusta</w:t>
      </w:r>
    </w:p>
    <w:p w14:paraId="19E81A6D" w14:textId="7E1EE602" w:rsidR="00106E44" w:rsidRPr="00106E44" w:rsidRDefault="00106E44" w:rsidP="00106E44">
      <w:pPr>
        <w:numPr>
          <w:ilvl w:val="0"/>
          <w:numId w:val="18"/>
        </w:numPr>
        <w:spacing w:line="240" w:lineRule="auto"/>
        <w:ind w:left="724"/>
        <w:contextualSpacing/>
        <w:rPr>
          <w:rFonts w:asciiTheme="minorHAnsi" w:eastAsia="Times New Roman" w:hAnsiTheme="minorHAnsi"/>
          <w:u w:val="single"/>
          <w:lang w:eastAsia="fi-FI"/>
        </w:rPr>
      </w:pPr>
      <w:r w:rsidRPr="00106E44">
        <w:rPr>
          <w:rFonts w:asciiTheme="minorHAnsi" w:eastAsia="Times New Roman" w:hAnsiTheme="minorHAnsi"/>
          <w:lang w:eastAsia="fi-FI"/>
        </w:rPr>
        <w:t>Pyyhi alkoholitaitoksella hepariinipullon kumitulppaa 15.s ja anna alkoholin kuivua 5-</w:t>
      </w:r>
      <w:proofErr w:type="gramStart"/>
      <w:r w:rsidRPr="00106E44">
        <w:rPr>
          <w:rFonts w:asciiTheme="minorHAnsi" w:eastAsia="Times New Roman" w:hAnsiTheme="minorHAnsi"/>
          <w:lang w:eastAsia="fi-FI"/>
        </w:rPr>
        <w:t>10s</w:t>
      </w:r>
      <w:proofErr w:type="gramEnd"/>
      <w:r w:rsidRPr="00106E44">
        <w:rPr>
          <w:rFonts w:asciiTheme="minorHAnsi" w:eastAsia="Times New Roman" w:hAnsiTheme="minorHAnsi"/>
          <w:lang w:eastAsia="fi-FI"/>
        </w:rPr>
        <w:t xml:space="preserve">. </w:t>
      </w:r>
      <w:r w:rsidR="00FA749A" w:rsidRPr="00106E44">
        <w:rPr>
          <w:rFonts w:asciiTheme="minorHAnsi" w:eastAsia="Times New Roman" w:hAnsiTheme="minorHAnsi"/>
          <w:lang w:eastAsia="fi-FI"/>
        </w:rPr>
        <w:t>Vedä 1 ml</w:t>
      </w:r>
      <w:r w:rsidRPr="00106E44">
        <w:rPr>
          <w:rFonts w:asciiTheme="minorHAnsi" w:eastAsia="Times New Roman" w:hAnsiTheme="minorHAnsi"/>
          <w:lang w:eastAsia="fi-FI"/>
        </w:rPr>
        <w:t xml:space="preserve"> hepariinia valmiiksi ruiskuun injektioneulalla, sulje ruisku steriilillä korkilla. </w:t>
      </w:r>
    </w:p>
    <w:p w14:paraId="784A790C" w14:textId="77777777"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Ota katetri esille.</w:t>
      </w:r>
    </w:p>
    <w:p w14:paraId="5C12BD11" w14:textId="77777777"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Desinfioi kädet ja pue suojakäsineet.</w:t>
      </w:r>
    </w:p>
    <w:p w14:paraId="55EC0AD1" w14:textId="6FAD2489"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 xml:space="preserve">Varmista, että katetrin lukko on kiinni. Avaa korkki ja puhdista katetrin suuaukko alkoholilla kostutetulla steriilillä taitoksella 15 sekunnin ajan ja anna kuivua </w:t>
      </w:r>
      <w:r w:rsidR="00FA749A" w:rsidRPr="00106E44">
        <w:rPr>
          <w:rFonts w:asciiTheme="minorHAnsi" w:eastAsia="Times New Roman" w:hAnsiTheme="minorHAnsi"/>
          <w:lang w:eastAsia="fi-FI"/>
        </w:rPr>
        <w:t>5–10</w:t>
      </w:r>
      <w:r w:rsidRPr="00106E44">
        <w:rPr>
          <w:rFonts w:asciiTheme="minorHAnsi" w:eastAsia="Times New Roman" w:hAnsiTheme="minorHAnsi"/>
          <w:lang w:eastAsia="fi-FI"/>
        </w:rPr>
        <w:t xml:space="preserve"> sekunnin ajan. </w:t>
      </w:r>
    </w:p>
    <w:p w14:paraId="5B67E55E" w14:textId="77777777"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Aseta 5ml tyhjä steriili ruisku katetriin, avaa lukko.</w:t>
      </w:r>
    </w:p>
    <w:p w14:paraId="3BD72123" w14:textId="71D37C8B"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 xml:space="preserve">Vedä rauhallisesti verta ruiskuun </w:t>
      </w:r>
      <w:r w:rsidR="00FA749A" w:rsidRPr="00106E44">
        <w:rPr>
          <w:rFonts w:asciiTheme="minorHAnsi" w:eastAsia="Times New Roman" w:hAnsiTheme="minorHAnsi"/>
          <w:lang w:eastAsia="fi-FI"/>
        </w:rPr>
        <w:t>2–3 ml</w:t>
      </w:r>
      <w:r w:rsidRPr="00106E44">
        <w:rPr>
          <w:rFonts w:asciiTheme="minorHAnsi" w:eastAsia="Times New Roman" w:hAnsiTheme="minorHAnsi"/>
          <w:lang w:eastAsia="fi-FI"/>
        </w:rPr>
        <w:t xml:space="preserve"> (’hukkaveri’), sulje lukko. </w:t>
      </w:r>
    </w:p>
    <w:p w14:paraId="471F1B53" w14:textId="77777777"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 xml:space="preserve">Aseta keittosuolaruisku katetriin, avaa lukko ja huuhtele CVK </w:t>
      </w:r>
      <w:proofErr w:type="spellStart"/>
      <w:r w:rsidRPr="00106E44">
        <w:rPr>
          <w:rFonts w:asciiTheme="minorHAnsi" w:eastAsia="Times New Roman" w:hAnsiTheme="minorHAnsi"/>
          <w:lang w:eastAsia="fi-FI"/>
        </w:rPr>
        <w:t>pulsoivalla</w:t>
      </w:r>
      <w:proofErr w:type="spellEnd"/>
      <w:r w:rsidRPr="00106E44">
        <w:rPr>
          <w:rFonts w:asciiTheme="minorHAnsi" w:eastAsia="Times New Roman" w:hAnsiTheme="minorHAnsi"/>
          <w:lang w:eastAsia="fi-FI"/>
        </w:rPr>
        <w:t xml:space="preserve"> tekniikalla (huuhdo-tauko-huuhdo), sulje lukko. </w:t>
      </w:r>
    </w:p>
    <w:p w14:paraId="0F68104E" w14:textId="242AA138"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 xml:space="preserve">Aseta ruisku, </w:t>
      </w:r>
      <w:r w:rsidR="00D75C78" w:rsidRPr="00106E44">
        <w:rPr>
          <w:rFonts w:asciiTheme="minorHAnsi" w:eastAsia="Times New Roman" w:hAnsiTheme="minorHAnsi"/>
          <w:lang w:eastAsia="fi-FI"/>
        </w:rPr>
        <w:t>jossa 1 ml</w:t>
      </w:r>
      <w:r w:rsidRPr="00106E44">
        <w:rPr>
          <w:rFonts w:asciiTheme="minorHAnsi" w:eastAsia="Times New Roman" w:hAnsiTheme="minorHAnsi"/>
          <w:lang w:eastAsia="fi-FI"/>
        </w:rPr>
        <w:t xml:space="preserve"> hepariiniliuosta, katetriin. Avaa lukko ja ruiskuta rauhallisesti hepariiniliuos katetriin, sulje lukko.</w:t>
      </w:r>
    </w:p>
    <w:p w14:paraId="264628F3" w14:textId="7338EE22" w:rsidR="00106E44" w:rsidRPr="00106E44" w:rsidRDefault="00106E44" w:rsidP="00106E44">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 xml:space="preserve">Mikäli katetrin suulle jää verta, pyyhi se ensin pois </w:t>
      </w:r>
      <w:r w:rsidR="00FA749A" w:rsidRPr="00106E44">
        <w:rPr>
          <w:rFonts w:asciiTheme="minorHAnsi" w:eastAsia="Times New Roman" w:hAnsiTheme="minorHAnsi"/>
          <w:lang w:eastAsia="fi-FI"/>
        </w:rPr>
        <w:t>0.9 %</w:t>
      </w:r>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NaCl:iin</w:t>
      </w:r>
      <w:proofErr w:type="spellEnd"/>
      <w:r w:rsidRPr="00106E44">
        <w:rPr>
          <w:rFonts w:asciiTheme="minorHAnsi" w:eastAsia="Times New Roman" w:hAnsiTheme="minorHAnsi"/>
          <w:lang w:eastAsia="fi-FI"/>
        </w:rPr>
        <w:t xml:space="preserve"> kostutetuilla steriileillä taitoksilla ja sen jälkeen pyyhi steriileillä alkoholiin kostutetuilla taitoksilla 15 s. ajan ja anna kuivua </w:t>
      </w:r>
      <w:r w:rsidR="00FA749A" w:rsidRPr="00106E44">
        <w:rPr>
          <w:rFonts w:asciiTheme="minorHAnsi" w:eastAsia="Times New Roman" w:hAnsiTheme="minorHAnsi"/>
          <w:lang w:eastAsia="fi-FI"/>
        </w:rPr>
        <w:t>5–10</w:t>
      </w:r>
      <w:r w:rsidRPr="00106E44">
        <w:rPr>
          <w:rFonts w:asciiTheme="minorHAnsi" w:eastAsia="Times New Roman" w:hAnsiTheme="minorHAnsi"/>
          <w:lang w:eastAsia="fi-FI"/>
        </w:rPr>
        <w:t xml:space="preserve"> s. (voit käyttää myös käyttövalmiita steriilejä 80 % alkoholitaitoksia esim. </w:t>
      </w:r>
      <w:proofErr w:type="spellStart"/>
      <w:r w:rsidRPr="00106E44">
        <w:rPr>
          <w:rFonts w:asciiTheme="minorHAnsi" w:eastAsia="Times New Roman" w:hAnsiTheme="minorHAnsi"/>
          <w:lang w:eastAsia="fi-FI"/>
        </w:rPr>
        <w:t>ApoWIPE</w:t>
      </w:r>
      <w:proofErr w:type="spellEnd"/>
      <w:r w:rsidRPr="00106E44">
        <w:rPr>
          <w:rFonts w:asciiTheme="minorHAnsi" w:eastAsia="Times New Roman" w:hAnsiTheme="minorHAnsi"/>
          <w:lang w:eastAsia="fi-FI"/>
        </w:rPr>
        <w:t xml:space="preserve">; koko </w:t>
      </w:r>
      <w:proofErr w:type="spellStart"/>
      <w:r w:rsidRPr="00106E44">
        <w:rPr>
          <w:rFonts w:asciiTheme="minorHAnsi" w:eastAsia="Times New Roman" w:hAnsiTheme="minorHAnsi"/>
          <w:lang w:eastAsia="fi-FI"/>
        </w:rPr>
        <w:t>väh</w:t>
      </w:r>
      <w:proofErr w:type="spellEnd"/>
      <w:r w:rsidRPr="00106E44">
        <w:rPr>
          <w:rFonts w:asciiTheme="minorHAnsi" w:eastAsia="Times New Roman" w:hAnsiTheme="minorHAnsi"/>
          <w:lang w:eastAsia="fi-FI"/>
        </w:rPr>
        <w:t>. 5 x 5 cm)</w:t>
      </w:r>
    </w:p>
    <w:p w14:paraId="043D5144" w14:textId="56678365" w:rsidR="00106E44" w:rsidRPr="00106E44" w:rsidRDefault="00106E44" w:rsidP="00A727A8">
      <w:pPr>
        <w:numPr>
          <w:ilvl w:val="0"/>
          <w:numId w:val="18"/>
        </w:numPr>
        <w:spacing w:line="240" w:lineRule="auto"/>
        <w:ind w:left="724"/>
        <w:contextualSpacing/>
        <w:rPr>
          <w:rFonts w:asciiTheme="minorHAnsi" w:eastAsia="Times New Roman" w:hAnsiTheme="minorHAnsi"/>
          <w:lang w:eastAsia="fi-FI"/>
        </w:rPr>
      </w:pPr>
      <w:r w:rsidRPr="00106E44">
        <w:rPr>
          <w:rFonts w:asciiTheme="minorHAnsi" w:eastAsia="Times New Roman" w:hAnsiTheme="minorHAnsi"/>
          <w:lang w:eastAsia="fi-FI"/>
        </w:rPr>
        <w:t>Laita steriili korkki katetrin päähän.</w:t>
      </w:r>
    </w:p>
    <w:p w14:paraId="3F634F15" w14:textId="77777777" w:rsidR="00106E44" w:rsidRPr="00106E44" w:rsidRDefault="00106E44" w:rsidP="00106E44">
      <w:pPr>
        <w:pStyle w:val="Otsikko30"/>
        <w:rPr>
          <w:rFonts w:asciiTheme="minorHAnsi" w:eastAsia="Times New Roman" w:hAnsiTheme="minorHAnsi" w:cstheme="minorHAnsi"/>
          <w:lang w:eastAsia="fi-FI"/>
        </w:rPr>
      </w:pPr>
      <w:bookmarkStart w:id="14" w:name="_Toc178857426"/>
      <w:r w:rsidRPr="00106E44">
        <w:rPr>
          <w:rFonts w:asciiTheme="minorHAnsi" w:eastAsia="Times New Roman" w:hAnsiTheme="minorHAnsi" w:cstheme="minorHAnsi"/>
          <w:lang w:eastAsia="fi-FI"/>
        </w:rPr>
        <w:t>Infuusioletkujen ja kolmitiehanojen vaihto ja merkinnät:</w:t>
      </w:r>
      <w:bookmarkEnd w:id="14"/>
      <w:r w:rsidRPr="00106E44">
        <w:rPr>
          <w:rFonts w:asciiTheme="minorHAnsi" w:eastAsia="Times New Roman" w:hAnsiTheme="minorHAnsi" w:cstheme="minorHAnsi"/>
          <w:lang w:eastAsia="fi-FI"/>
        </w:rPr>
        <w:t xml:space="preserve"> </w:t>
      </w:r>
    </w:p>
    <w:p w14:paraId="5FDDA701" w14:textId="77777777" w:rsidR="00106E44" w:rsidRPr="00106E44" w:rsidRDefault="00106E44" w:rsidP="00106E44">
      <w:pPr>
        <w:numPr>
          <w:ilvl w:val="0"/>
          <w:numId w:val="30"/>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t xml:space="preserve">Hepariinilla olevaan katetriin ei jätetä kolmitiehanaa </w:t>
      </w:r>
    </w:p>
    <w:p w14:paraId="555CAB0D" w14:textId="77777777" w:rsidR="00106E44" w:rsidRPr="00106E44" w:rsidRDefault="00106E44" w:rsidP="00106E44">
      <w:pPr>
        <w:numPr>
          <w:ilvl w:val="0"/>
          <w:numId w:val="30"/>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t xml:space="preserve">Vaihda jatkuvana infuusiona menevien perusliuosten infuusioletkut ja kolmitiehanat 4 vuorokauden välein, lääkeinfuusioiden letkut lääkkeen oman ohjeen mukaan. </w:t>
      </w:r>
    </w:p>
    <w:p w14:paraId="5F1AFBD2" w14:textId="77777777" w:rsidR="00106E44" w:rsidRPr="00106E44" w:rsidRDefault="00106E44" w:rsidP="000A6428">
      <w:pPr>
        <w:spacing w:line="240" w:lineRule="auto"/>
        <w:ind w:left="720"/>
        <w:contextualSpacing/>
        <w:rPr>
          <w:rFonts w:asciiTheme="minorHAnsi" w:eastAsia="Times New Roman" w:hAnsiTheme="minorHAnsi"/>
          <w:b/>
          <w:lang w:eastAsia="fi-FI"/>
        </w:rPr>
      </w:pPr>
      <w:r w:rsidRPr="00106E44">
        <w:rPr>
          <w:rFonts w:asciiTheme="minorHAnsi" w:eastAsia="Times New Roman" w:hAnsiTheme="minorHAnsi"/>
          <w:lang w:eastAsia="fi-FI"/>
        </w:rPr>
        <w:t>Merkitse tarralla päivämäärä ja kellonaika infuusioletkuihin letkujen vaihdon yhteydessä ja kirjaa seuraava vaihtoajankohta potilaskertomukseen, Eskossa Kliinisen tilannekuvan tehtävälistalle.</w:t>
      </w:r>
    </w:p>
    <w:p w14:paraId="293B88EC" w14:textId="77777777" w:rsidR="00106E44" w:rsidRPr="00106E44" w:rsidRDefault="00106E44" w:rsidP="00106E44">
      <w:pPr>
        <w:numPr>
          <w:ilvl w:val="0"/>
          <w:numId w:val="30"/>
        </w:numPr>
        <w:spacing w:line="240" w:lineRule="auto"/>
        <w:contextualSpacing/>
        <w:rPr>
          <w:rFonts w:asciiTheme="minorHAnsi" w:eastAsia="Times New Roman" w:hAnsiTheme="minorHAnsi"/>
          <w:b/>
          <w:lang w:eastAsia="fi-FI"/>
        </w:rPr>
      </w:pPr>
      <w:r w:rsidRPr="00106E44">
        <w:rPr>
          <w:rFonts w:asciiTheme="minorHAnsi" w:eastAsia="Times New Roman" w:hAnsiTheme="minorHAnsi"/>
          <w:lang w:eastAsia="fi-FI"/>
        </w:rPr>
        <w:t>Poista määräajoin tai tarvittaessa annosteltavien lääkkeiden infuusioletkut heti käytön jälkeen</w:t>
      </w:r>
    </w:p>
    <w:p w14:paraId="6C009335" w14:textId="77777777" w:rsidR="00106E44" w:rsidRPr="00106E44" w:rsidRDefault="00106E44" w:rsidP="00106E44">
      <w:pPr>
        <w:numPr>
          <w:ilvl w:val="0"/>
          <w:numId w:val="30"/>
        </w:numPr>
        <w:spacing w:line="240" w:lineRule="auto"/>
        <w:contextualSpacing/>
        <w:rPr>
          <w:rFonts w:asciiTheme="minorHAnsi" w:eastAsia="Times New Roman" w:hAnsiTheme="minorHAnsi"/>
          <w:bCs/>
          <w:lang w:eastAsia="fi-FI"/>
        </w:rPr>
      </w:pPr>
      <w:r w:rsidRPr="00106E44">
        <w:rPr>
          <w:rFonts w:asciiTheme="minorHAnsi" w:eastAsia="Times New Roman" w:hAnsiTheme="minorHAnsi"/>
          <w:bCs/>
          <w:lang w:eastAsia="fi-FI"/>
        </w:rPr>
        <w:t>Vaihda ravintoliuosten ja rasvaa sisältävien lääkkeiden infuusioletkut ja 3-tiehanat valmistajan antaman ohjeen mukaan</w:t>
      </w:r>
      <w:r w:rsidRPr="00106E44">
        <w:rPr>
          <w:rFonts w:asciiTheme="minorHAnsi" w:eastAsia="Times New Roman" w:hAnsiTheme="minorHAnsi"/>
          <w:b/>
          <w:lang w:eastAsia="fi-FI"/>
        </w:rPr>
        <w:t>.</w:t>
      </w:r>
    </w:p>
    <w:p w14:paraId="6D1C5169" w14:textId="77777777" w:rsidR="00106E44" w:rsidRPr="00106E44" w:rsidRDefault="00106E44" w:rsidP="00106E44">
      <w:pPr>
        <w:numPr>
          <w:ilvl w:val="0"/>
          <w:numId w:val="30"/>
        </w:numPr>
        <w:spacing w:line="240" w:lineRule="auto"/>
        <w:contextualSpacing/>
        <w:rPr>
          <w:rFonts w:asciiTheme="minorHAnsi" w:eastAsia="Times New Roman" w:hAnsiTheme="minorHAnsi"/>
          <w:lang w:eastAsia="fi-FI"/>
        </w:rPr>
      </w:pPr>
      <w:r w:rsidRPr="00106E44">
        <w:rPr>
          <w:rFonts w:asciiTheme="minorHAnsi" w:eastAsia="Times New Roman" w:hAnsiTheme="minorHAnsi"/>
          <w:bCs/>
          <w:lang w:eastAsia="fi-FI"/>
        </w:rPr>
        <w:t xml:space="preserve">Veri ja verituotteet: Vaihda infuusioletkut viimeistään neljännen valmisteen jälkeen tai 12 tunnin kuluttua verensiirron aloituksesta. </w:t>
      </w:r>
    </w:p>
    <w:p w14:paraId="726C1E68" w14:textId="64C22F5F" w:rsidR="00F56394" w:rsidRDefault="00F56394">
      <w:pPr>
        <w:spacing w:after="160" w:line="259" w:lineRule="auto"/>
        <w:rPr>
          <w:rFonts w:asciiTheme="minorHAnsi" w:eastAsia="Times New Roman" w:hAnsiTheme="minorHAnsi"/>
          <w:b/>
          <w:bCs/>
          <w:lang w:eastAsia="fi-FI"/>
        </w:rPr>
      </w:pPr>
      <w:r>
        <w:rPr>
          <w:rFonts w:asciiTheme="minorHAnsi" w:eastAsia="Times New Roman" w:hAnsiTheme="minorHAnsi"/>
          <w:b/>
          <w:bCs/>
          <w:lang w:eastAsia="fi-FI"/>
        </w:rPr>
        <w:br w:type="page"/>
      </w:r>
    </w:p>
    <w:p w14:paraId="398934AA" w14:textId="5C289A59" w:rsidR="00106E44" w:rsidRPr="00106E44" w:rsidRDefault="00106E44" w:rsidP="00A727A8">
      <w:pPr>
        <w:pStyle w:val="Otsikko30"/>
        <w:rPr>
          <w:rFonts w:asciiTheme="minorHAnsi" w:eastAsia="Times New Roman" w:hAnsiTheme="minorHAnsi" w:cstheme="minorHAnsi"/>
          <w:lang w:eastAsia="fi-FI"/>
        </w:rPr>
      </w:pPr>
      <w:bookmarkStart w:id="15" w:name="_Toc178857427"/>
      <w:r w:rsidRPr="00106E44">
        <w:rPr>
          <w:rFonts w:asciiTheme="minorHAnsi" w:eastAsia="Times New Roman" w:hAnsiTheme="minorHAnsi" w:cstheme="minorHAnsi"/>
          <w:lang w:eastAsia="fi-FI"/>
        </w:rPr>
        <w:lastRenderedPageBreak/>
        <w:t>Verinäytteiden ottaminen:</w:t>
      </w:r>
      <w:bookmarkEnd w:id="15"/>
    </w:p>
    <w:p w14:paraId="7B72DFB4" w14:textId="45B5987F" w:rsidR="00A727A8" w:rsidRDefault="00106E44" w:rsidP="00106E44">
      <w:pPr>
        <w:spacing w:line="240" w:lineRule="auto"/>
        <w:jc w:val="both"/>
        <w:rPr>
          <w:rFonts w:asciiTheme="minorHAnsi" w:eastAsia="Times New Roman" w:hAnsiTheme="minorHAnsi"/>
          <w:b/>
          <w:bCs/>
          <w:lang w:eastAsia="fi-FI"/>
        </w:rPr>
      </w:pPr>
      <w:r w:rsidRPr="00106E44">
        <w:rPr>
          <w:rFonts w:asciiTheme="minorHAnsi" w:eastAsia="Times New Roman" w:hAnsiTheme="minorHAnsi"/>
          <w:b/>
          <w:bCs/>
          <w:lang w:eastAsia="fi-FI"/>
        </w:rPr>
        <w:t>Desinfioi kädet ja varaa tarvittavat välineet</w:t>
      </w:r>
    </w:p>
    <w:p w14:paraId="658662AA" w14:textId="77777777" w:rsidR="00F3040B" w:rsidRPr="00106E44" w:rsidRDefault="00F3040B" w:rsidP="00106E44">
      <w:pPr>
        <w:spacing w:line="240" w:lineRule="auto"/>
        <w:jc w:val="both"/>
        <w:rPr>
          <w:rFonts w:asciiTheme="minorHAnsi" w:eastAsia="Times New Roman" w:hAnsiTheme="minorHAnsi"/>
          <w:b/>
          <w:bCs/>
          <w:lang w:eastAsia="fi-FI"/>
        </w:rPr>
      </w:pPr>
    </w:p>
    <w:p w14:paraId="2CF497A2"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Alkoholikäsihuuhde</w:t>
      </w:r>
    </w:p>
    <w:p w14:paraId="3E69E5A9"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Tehdaspuhtaat suojakäsineet</w:t>
      </w:r>
    </w:p>
    <w:p w14:paraId="7F9C6CFE" w14:textId="628232B1"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 xml:space="preserve">Käyttövalmiit steriilit </w:t>
      </w:r>
      <w:r w:rsidR="002A207C" w:rsidRPr="00C50EA5">
        <w:rPr>
          <w:rFonts w:asciiTheme="minorHAnsi" w:eastAsia="Times New Roman" w:hAnsiTheme="minorHAnsi"/>
          <w:lang w:eastAsia="fi-FI"/>
        </w:rPr>
        <w:t>80 %</w:t>
      </w:r>
      <w:r w:rsidRPr="00C50EA5">
        <w:rPr>
          <w:rFonts w:asciiTheme="minorHAnsi" w:eastAsia="Times New Roman" w:hAnsiTheme="minorHAnsi"/>
          <w:lang w:eastAsia="fi-FI"/>
        </w:rPr>
        <w:t xml:space="preserve"> alkoholitaitokset (esim. </w:t>
      </w:r>
      <w:proofErr w:type="spellStart"/>
      <w:r w:rsidRPr="00C50EA5">
        <w:rPr>
          <w:rFonts w:asciiTheme="minorHAnsi" w:eastAsia="Times New Roman" w:hAnsiTheme="minorHAnsi"/>
          <w:lang w:eastAsia="fi-FI"/>
        </w:rPr>
        <w:t>ApoWIPE</w:t>
      </w:r>
      <w:proofErr w:type="spellEnd"/>
      <w:r w:rsidRPr="00C50EA5">
        <w:rPr>
          <w:rFonts w:asciiTheme="minorHAnsi" w:eastAsia="Times New Roman" w:hAnsiTheme="minorHAnsi"/>
          <w:lang w:eastAsia="fi-FI"/>
        </w:rPr>
        <w:t xml:space="preserve">) tai alkoholilla (A12t 80%) kostutetut steriilit taitokset </w:t>
      </w:r>
    </w:p>
    <w:p w14:paraId="2F0E3BFE"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Tarvittava määrä 5ml steriilejä ruiskuja verinäytteitä varten TAI vakuumiholkki ja verinäyteputki ’hukkaverelle’ (</w:t>
      </w:r>
      <w:proofErr w:type="spellStart"/>
      <w:r w:rsidRPr="00C50EA5">
        <w:rPr>
          <w:rFonts w:asciiTheme="minorHAnsi" w:eastAsia="Times New Roman" w:hAnsiTheme="minorHAnsi"/>
          <w:lang w:eastAsia="fi-FI"/>
        </w:rPr>
        <w:t>esim</w:t>
      </w:r>
      <w:proofErr w:type="spellEnd"/>
      <w:r w:rsidRPr="00C50EA5">
        <w:rPr>
          <w:rFonts w:asciiTheme="minorHAnsi" w:eastAsia="Times New Roman" w:hAnsiTheme="minorHAnsi"/>
          <w:lang w:eastAsia="fi-FI"/>
        </w:rPr>
        <w:t xml:space="preserve"> seerumiputki)</w:t>
      </w:r>
    </w:p>
    <w:p w14:paraId="50205285"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Tarvittavat verinäyteputket</w:t>
      </w:r>
    </w:p>
    <w:p w14:paraId="030A8A97"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 xml:space="preserve">2 steriiliä korkkia </w:t>
      </w:r>
    </w:p>
    <w:p w14:paraId="46738744"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 xml:space="preserve">10ml esitäytetty 0.9% NaCl (keittosuola) ruisku </w:t>
      </w:r>
    </w:p>
    <w:p w14:paraId="59190F53" w14:textId="77777777"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 xml:space="preserve">Tarvittaessa steriili ruisku hepariinille, injektioneula ja </w:t>
      </w:r>
      <w:proofErr w:type="gramStart"/>
      <w:r w:rsidRPr="00C50EA5">
        <w:rPr>
          <w:rFonts w:asciiTheme="minorHAnsi" w:eastAsia="Times New Roman" w:hAnsiTheme="minorHAnsi"/>
          <w:lang w:eastAsia="fi-FI"/>
        </w:rPr>
        <w:t>1ml</w:t>
      </w:r>
      <w:proofErr w:type="gramEnd"/>
      <w:r w:rsidRPr="00C50EA5">
        <w:rPr>
          <w:rFonts w:asciiTheme="minorHAnsi" w:eastAsia="Times New Roman" w:hAnsiTheme="minorHAnsi"/>
          <w:lang w:eastAsia="fi-FI"/>
        </w:rPr>
        <w:t xml:space="preserve"> hepariiniliuosta (100 IU/ml)</w:t>
      </w:r>
    </w:p>
    <w:p w14:paraId="5BC13962" w14:textId="6F1779A3" w:rsidR="00106E44" w:rsidRPr="00C50EA5" w:rsidRDefault="00106E44" w:rsidP="00C50EA5">
      <w:pPr>
        <w:pStyle w:val="Luettelokappale"/>
        <w:numPr>
          <w:ilvl w:val="0"/>
          <w:numId w:val="37"/>
        </w:numPr>
        <w:spacing w:line="240" w:lineRule="auto"/>
        <w:jc w:val="both"/>
        <w:rPr>
          <w:rFonts w:asciiTheme="minorHAnsi" w:eastAsia="Times New Roman" w:hAnsiTheme="minorHAnsi"/>
          <w:lang w:eastAsia="fi-FI"/>
        </w:rPr>
      </w:pPr>
      <w:r w:rsidRPr="00C50EA5">
        <w:rPr>
          <w:rFonts w:asciiTheme="minorHAnsi" w:eastAsia="Times New Roman" w:hAnsiTheme="minorHAnsi"/>
          <w:lang w:eastAsia="fi-FI"/>
        </w:rPr>
        <w:t xml:space="preserve">0.9% </w:t>
      </w:r>
      <w:proofErr w:type="spellStart"/>
      <w:r w:rsidRPr="00C50EA5">
        <w:rPr>
          <w:rFonts w:asciiTheme="minorHAnsi" w:eastAsia="Times New Roman" w:hAnsiTheme="minorHAnsi"/>
          <w:lang w:eastAsia="fi-FI"/>
        </w:rPr>
        <w:t>Nacl</w:t>
      </w:r>
      <w:proofErr w:type="spellEnd"/>
      <w:r w:rsidRPr="00C50EA5">
        <w:rPr>
          <w:rFonts w:asciiTheme="minorHAnsi" w:eastAsia="Times New Roman" w:hAnsiTheme="minorHAnsi"/>
          <w:lang w:eastAsia="fi-FI"/>
        </w:rPr>
        <w:t xml:space="preserve"> kostutetut steriilit taitokset</w:t>
      </w:r>
    </w:p>
    <w:p w14:paraId="06590C48" w14:textId="77777777" w:rsidR="00C50EA5" w:rsidRPr="00106E44" w:rsidRDefault="00C50EA5" w:rsidP="00C50EA5">
      <w:pPr>
        <w:spacing w:line="240" w:lineRule="auto"/>
        <w:jc w:val="both"/>
        <w:rPr>
          <w:rFonts w:asciiTheme="minorHAnsi" w:eastAsia="Times New Roman" w:hAnsiTheme="minorHAnsi"/>
          <w:lang w:eastAsia="fi-FI"/>
        </w:rPr>
      </w:pPr>
    </w:p>
    <w:p w14:paraId="1EC33AEC" w14:textId="77777777" w:rsidR="00106E44" w:rsidRPr="00106E44" w:rsidRDefault="00106E44" w:rsidP="00106E44">
      <w:pPr>
        <w:numPr>
          <w:ilvl w:val="0"/>
          <w:numId w:val="18"/>
        </w:numPr>
        <w:spacing w:line="240" w:lineRule="auto"/>
        <w:ind w:left="360"/>
        <w:jc w:val="both"/>
        <w:rPr>
          <w:rFonts w:asciiTheme="minorHAnsi" w:eastAsia="Times New Roman" w:hAnsiTheme="minorHAnsi"/>
          <w:lang w:eastAsia="fi-FI"/>
        </w:rPr>
      </w:pPr>
      <w:r w:rsidRPr="00106E44">
        <w:rPr>
          <w:rFonts w:asciiTheme="minorHAnsi" w:eastAsia="Times New Roman" w:hAnsiTheme="minorHAnsi"/>
          <w:lang w:eastAsia="fi-FI"/>
        </w:rPr>
        <w:t>Desinfioi kädet.</w:t>
      </w:r>
    </w:p>
    <w:p w14:paraId="42B82CCD"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Poista ylimääräinen ilma esitäytetystä 10ml 0.9% NaCl-ruiskusta.</w:t>
      </w:r>
    </w:p>
    <w:p w14:paraId="2E9B8FBD" w14:textId="77777777" w:rsidR="00106E44" w:rsidRPr="00106E44" w:rsidRDefault="00106E44" w:rsidP="00106E44">
      <w:pPr>
        <w:numPr>
          <w:ilvl w:val="0"/>
          <w:numId w:val="20"/>
        </w:numPr>
        <w:spacing w:line="240" w:lineRule="auto"/>
        <w:ind w:left="360"/>
        <w:jc w:val="both"/>
        <w:rPr>
          <w:rFonts w:asciiTheme="minorHAnsi" w:eastAsia="Times New Roman" w:hAnsiTheme="minorHAnsi"/>
          <w:u w:val="single"/>
          <w:lang w:eastAsia="fi-FI"/>
        </w:rPr>
      </w:pPr>
      <w:r w:rsidRPr="00106E44">
        <w:rPr>
          <w:rFonts w:asciiTheme="minorHAnsi" w:eastAsia="Times New Roman" w:hAnsiTheme="minorHAnsi"/>
          <w:lang w:eastAsia="fi-FI"/>
        </w:rPr>
        <w:t>Jos tarvitset Hepariinia: Pyyhi alkoholitaitoksella hepariinipullon kumitulppaa 15.s ja anna alkoholin kuivua 5-</w:t>
      </w:r>
      <w:proofErr w:type="gramStart"/>
      <w:r w:rsidRPr="00106E44">
        <w:rPr>
          <w:rFonts w:asciiTheme="minorHAnsi" w:eastAsia="Times New Roman" w:hAnsiTheme="minorHAnsi"/>
          <w:lang w:eastAsia="fi-FI"/>
        </w:rPr>
        <w:t>10s</w:t>
      </w:r>
      <w:proofErr w:type="gramEnd"/>
      <w:r w:rsidRPr="00106E44">
        <w:rPr>
          <w:rFonts w:asciiTheme="minorHAnsi" w:eastAsia="Times New Roman" w:hAnsiTheme="minorHAnsi"/>
          <w:lang w:eastAsia="fi-FI"/>
        </w:rPr>
        <w:t xml:space="preserve">.Vedä hepariini valmiiksi ruiskuun injektioneulalla, sulje ruisku steriilillä korkilla. </w:t>
      </w:r>
    </w:p>
    <w:p w14:paraId="20E60248"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Ota katetri esille.</w:t>
      </w:r>
    </w:p>
    <w:p w14:paraId="32F2359C"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Desinfioi kädet ja pue suojakäsineet.</w:t>
      </w:r>
    </w:p>
    <w:p w14:paraId="10FF7705"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Varmista, että katetrin lukko on kiinni. Avaa korkki ja puhdista katetrin suuaukko pyyhkimällä alkoholilla kostutelulla steriilillä taitoksella 15 sekunnin ajan ja anna kuivua </w:t>
      </w:r>
      <w:proofErr w:type="gramStart"/>
      <w:r w:rsidRPr="00106E44">
        <w:rPr>
          <w:rFonts w:asciiTheme="minorHAnsi" w:eastAsia="Times New Roman" w:hAnsiTheme="minorHAnsi"/>
          <w:lang w:eastAsia="fi-FI"/>
        </w:rPr>
        <w:t>5-10</w:t>
      </w:r>
      <w:proofErr w:type="gramEnd"/>
      <w:r w:rsidRPr="00106E44">
        <w:rPr>
          <w:rFonts w:asciiTheme="minorHAnsi" w:eastAsia="Times New Roman" w:hAnsiTheme="minorHAnsi"/>
          <w:lang w:eastAsia="fi-FI"/>
        </w:rPr>
        <w:t xml:space="preserve"> sekunnin ajan. </w:t>
      </w:r>
    </w:p>
    <w:p w14:paraId="3385AA06"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Aseta tyhjä, steriili </w:t>
      </w:r>
      <w:proofErr w:type="gramStart"/>
      <w:r w:rsidRPr="00106E44">
        <w:rPr>
          <w:rFonts w:asciiTheme="minorHAnsi" w:eastAsia="Times New Roman" w:hAnsiTheme="minorHAnsi"/>
          <w:lang w:eastAsia="fi-FI"/>
        </w:rPr>
        <w:t>5ml</w:t>
      </w:r>
      <w:proofErr w:type="gramEnd"/>
      <w:r w:rsidRPr="00106E44">
        <w:rPr>
          <w:rFonts w:asciiTheme="minorHAnsi" w:eastAsia="Times New Roman" w:hAnsiTheme="minorHAnsi"/>
          <w:lang w:eastAsia="fi-FI"/>
        </w:rPr>
        <w:t xml:space="preserve"> ruisku katetriin, avaa lukko.</w:t>
      </w:r>
    </w:p>
    <w:p w14:paraId="29D86C4B"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Vedä rauhallisesti verta ruiskuun 2-</w:t>
      </w:r>
      <w:proofErr w:type="gramStart"/>
      <w:r w:rsidRPr="00106E44">
        <w:rPr>
          <w:rFonts w:asciiTheme="minorHAnsi" w:eastAsia="Times New Roman" w:hAnsiTheme="minorHAnsi"/>
          <w:lang w:eastAsia="fi-FI"/>
        </w:rPr>
        <w:t>3ml</w:t>
      </w:r>
      <w:proofErr w:type="gramEnd"/>
      <w:r w:rsidRPr="00106E44">
        <w:rPr>
          <w:rFonts w:asciiTheme="minorHAnsi" w:eastAsia="Times New Roman" w:hAnsiTheme="minorHAnsi"/>
          <w:lang w:eastAsia="fi-FI"/>
        </w:rPr>
        <w:t xml:space="preserve"> (’hukkaveri’, jota ei käytetä näytteisiin, koska siinä on hepariiniliuosta ja keittosuolaliuosta). Sulje lukko.</w:t>
      </w:r>
    </w:p>
    <w:p w14:paraId="6EBF30FD"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Aseta verinäytteitä varten toinen tyhjä, steriili </w:t>
      </w:r>
      <w:proofErr w:type="gramStart"/>
      <w:r w:rsidRPr="00106E44">
        <w:rPr>
          <w:rFonts w:asciiTheme="minorHAnsi" w:eastAsia="Times New Roman" w:hAnsiTheme="minorHAnsi"/>
          <w:lang w:eastAsia="fi-FI"/>
        </w:rPr>
        <w:t>5ml</w:t>
      </w:r>
      <w:proofErr w:type="gramEnd"/>
      <w:r w:rsidRPr="00106E44">
        <w:rPr>
          <w:rFonts w:asciiTheme="minorHAnsi" w:eastAsia="Times New Roman" w:hAnsiTheme="minorHAnsi"/>
          <w:lang w:eastAsia="fi-FI"/>
        </w:rPr>
        <w:t xml:space="preserve"> ruisku ja vedä rauhallisesti näytteisiin tarvittava määrä verta (2-3ml /verinäyteputki). Sulje lukko. Poista verinäyteruisku ja aseta takaisin ruiskun suojapaperiin odottamaan.</w:t>
      </w:r>
    </w:p>
    <w:p w14:paraId="37C75F82" w14:textId="77777777" w:rsidR="00106E44" w:rsidRPr="00106E44" w:rsidRDefault="00106E44" w:rsidP="00106E44">
      <w:pPr>
        <w:numPr>
          <w:ilvl w:val="0"/>
          <w:numId w:val="20"/>
        </w:numPr>
        <w:spacing w:line="240" w:lineRule="auto"/>
        <w:ind w:left="360"/>
        <w:contextualSpacing/>
        <w:jc w:val="both"/>
        <w:rPr>
          <w:rFonts w:asciiTheme="minorHAnsi" w:eastAsia="Times New Roman" w:hAnsiTheme="minorHAnsi"/>
          <w:lang w:eastAsia="fi-FI"/>
        </w:rPr>
      </w:pPr>
      <w:r w:rsidRPr="00106E44">
        <w:rPr>
          <w:rFonts w:asciiTheme="minorHAnsi" w:eastAsia="Times New Roman" w:hAnsiTheme="minorHAnsi"/>
          <w:lang w:eastAsia="fi-FI"/>
        </w:rPr>
        <w:t>Käytettäessä vakuumiholkkia, otetaan hukkaveri esim. seerumiputkeen ja tarvittavat näytteet suoraan verinäyteputkiin.</w:t>
      </w:r>
    </w:p>
    <w:p w14:paraId="76A7D2F8" w14:textId="77777777" w:rsidR="00106E44" w:rsidRPr="00106E44" w:rsidRDefault="00106E44" w:rsidP="00106E44">
      <w:pPr>
        <w:numPr>
          <w:ilvl w:val="0"/>
          <w:numId w:val="20"/>
        </w:numPr>
        <w:spacing w:line="240" w:lineRule="auto"/>
        <w:ind w:left="360"/>
        <w:jc w:val="both"/>
        <w:rPr>
          <w:rFonts w:asciiTheme="minorHAnsi" w:eastAsia="Times New Roman" w:hAnsiTheme="minorHAnsi"/>
          <w:lang w:eastAsia="fi-FI"/>
        </w:rPr>
      </w:pPr>
      <w:r w:rsidRPr="00106E44">
        <w:rPr>
          <w:rFonts w:asciiTheme="minorHAnsi" w:eastAsia="Times New Roman" w:hAnsiTheme="minorHAnsi"/>
          <w:lang w:eastAsia="fi-FI"/>
        </w:rPr>
        <w:t xml:space="preserve">Aseta keittosuolaruisku katetriin, avaa lukko ja huuhtele CVK </w:t>
      </w:r>
      <w:proofErr w:type="spellStart"/>
      <w:r w:rsidRPr="00106E44">
        <w:rPr>
          <w:rFonts w:asciiTheme="minorHAnsi" w:eastAsia="Times New Roman" w:hAnsiTheme="minorHAnsi"/>
          <w:lang w:eastAsia="fi-FI"/>
        </w:rPr>
        <w:t>pulsoivalla</w:t>
      </w:r>
      <w:proofErr w:type="spellEnd"/>
      <w:r w:rsidRPr="00106E44">
        <w:rPr>
          <w:rFonts w:asciiTheme="minorHAnsi" w:eastAsia="Times New Roman" w:hAnsiTheme="minorHAnsi"/>
          <w:lang w:eastAsia="fi-FI"/>
        </w:rPr>
        <w:t xml:space="preserve"> tekniikalla (huuhdo-tauko-huuhdo), sulje lukko. </w:t>
      </w:r>
    </w:p>
    <w:p w14:paraId="1F555EA5" w14:textId="77777777" w:rsidR="00106E44" w:rsidRPr="00106E44" w:rsidRDefault="00106E44" w:rsidP="00106E44">
      <w:pPr>
        <w:numPr>
          <w:ilvl w:val="0"/>
          <w:numId w:val="19"/>
        </w:numPr>
        <w:spacing w:line="240" w:lineRule="auto"/>
        <w:ind w:left="360"/>
        <w:jc w:val="both"/>
        <w:rPr>
          <w:rFonts w:asciiTheme="minorHAnsi" w:eastAsia="Times New Roman" w:hAnsiTheme="minorHAnsi"/>
          <w:lang w:eastAsia="fi-FI"/>
        </w:rPr>
      </w:pPr>
      <w:r w:rsidRPr="00106E44">
        <w:rPr>
          <w:rFonts w:asciiTheme="minorHAnsi" w:eastAsia="Times New Roman" w:hAnsiTheme="minorHAnsi"/>
          <w:lang w:eastAsia="fi-FI"/>
        </w:rPr>
        <w:t xml:space="preserve">Aseta ruisku, jossa </w:t>
      </w:r>
      <w:proofErr w:type="gramStart"/>
      <w:r w:rsidRPr="00106E44">
        <w:rPr>
          <w:rFonts w:asciiTheme="minorHAnsi" w:eastAsia="Times New Roman" w:hAnsiTheme="minorHAnsi"/>
          <w:lang w:eastAsia="fi-FI"/>
        </w:rPr>
        <w:t>1ml</w:t>
      </w:r>
      <w:proofErr w:type="gramEnd"/>
      <w:r w:rsidRPr="00106E44">
        <w:rPr>
          <w:rFonts w:asciiTheme="minorHAnsi" w:eastAsia="Times New Roman" w:hAnsiTheme="minorHAnsi"/>
          <w:lang w:eastAsia="fi-FI"/>
        </w:rPr>
        <w:t xml:space="preserve"> hepariiniliuosta, katetriin. Avaa lukko ja ruiskuta rauhallisesti hepariiniliuos katetriin, sulje lukko.</w:t>
      </w:r>
    </w:p>
    <w:p w14:paraId="291C9ECF" w14:textId="77777777" w:rsidR="00106E44" w:rsidRPr="00106E44" w:rsidRDefault="00106E44" w:rsidP="00106E44">
      <w:pPr>
        <w:numPr>
          <w:ilvl w:val="0"/>
          <w:numId w:val="19"/>
        </w:numPr>
        <w:spacing w:line="240" w:lineRule="auto"/>
        <w:ind w:left="360"/>
        <w:jc w:val="both"/>
        <w:rPr>
          <w:rFonts w:asciiTheme="minorHAnsi" w:eastAsia="Times New Roman" w:hAnsiTheme="minorHAnsi"/>
          <w:lang w:eastAsia="fi-FI"/>
        </w:rPr>
      </w:pPr>
      <w:r w:rsidRPr="00106E44">
        <w:rPr>
          <w:rFonts w:asciiTheme="minorHAnsi" w:eastAsia="Times New Roman" w:hAnsiTheme="minorHAnsi"/>
          <w:lang w:eastAsia="fi-FI"/>
        </w:rPr>
        <w:t xml:space="preserve">(Mikäli katetrin suulle jää näytteenoton jälkeen näkyvää verta, pyyhi se ensin pois </w:t>
      </w:r>
      <w:proofErr w:type="gramStart"/>
      <w:r w:rsidRPr="00106E44">
        <w:rPr>
          <w:rFonts w:asciiTheme="minorHAnsi" w:eastAsia="Times New Roman" w:hAnsiTheme="minorHAnsi"/>
          <w:lang w:eastAsia="fi-FI"/>
        </w:rPr>
        <w:t>0.9%</w:t>
      </w:r>
      <w:proofErr w:type="gram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NaCl:iin</w:t>
      </w:r>
      <w:proofErr w:type="spellEnd"/>
      <w:r w:rsidRPr="00106E44">
        <w:rPr>
          <w:rFonts w:asciiTheme="minorHAnsi" w:eastAsia="Times New Roman" w:hAnsiTheme="minorHAnsi"/>
          <w:lang w:eastAsia="fi-FI"/>
        </w:rPr>
        <w:t xml:space="preserve"> kostutetuilla steriileillä taitoksilla ja desinfioi sitten pyyhkimällä alkoholilla kostutetuilla steriileillä taitoksilla 15 sekunnin ajan ja anna kuivua 5-10 sekunnin ajan.)</w:t>
      </w:r>
    </w:p>
    <w:p w14:paraId="4A052DE3" w14:textId="77777777" w:rsidR="00106E44" w:rsidRPr="00106E44" w:rsidRDefault="00106E44" w:rsidP="00106E44">
      <w:pPr>
        <w:numPr>
          <w:ilvl w:val="0"/>
          <w:numId w:val="19"/>
        </w:numPr>
        <w:spacing w:line="240" w:lineRule="auto"/>
        <w:ind w:left="360"/>
        <w:jc w:val="both"/>
        <w:rPr>
          <w:rFonts w:asciiTheme="minorHAnsi" w:eastAsia="Times New Roman" w:hAnsiTheme="minorHAnsi"/>
          <w:lang w:eastAsia="fi-FI"/>
        </w:rPr>
      </w:pPr>
      <w:r w:rsidRPr="00106E44">
        <w:rPr>
          <w:rFonts w:asciiTheme="minorHAnsi" w:eastAsia="Times New Roman" w:hAnsiTheme="minorHAnsi"/>
          <w:lang w:eastAsia="fi-FI"/>
        </w:rPr>
        <w:t>Laita steriili korkki katetrin päähän.</w:t>
      </w:r>
    </w:p>
    <w:p w14:paraId="43BE2A44" w14:textId="77777777" w:rsidR="00106E44" w:rsidRPr="00106E44" w:rsidRDefault="00106E44" w:rsidP="00106E44">
      <w:pPr>
        <w:spacing w:line="240" w:lineRule="auto"/>
        <w:ind w:left="376"/>
        <w:jc w:val="both"/>
        <w:rPr>
          <w:rFonts w:asciiTheme="minorHAnsi" w:eastAsia="Times New Roman" w:hAnsiTheme="minorHAnsi"/>
          <w:lang w:eastAsia="fi-FI"/>
        </w:rPr>
      </w:pPr>
    </w:p>
    <w:p w14:paraId="71685382" w14:textId="77777777" w:rsidR="00106E44" w:rsidRPr="00106E44" w:rsidRDefault="00106E44" w:rsidP="00F3040B">
      <w:pPr>
        <w:numPr>
          <w:ilvl w:val="0"/>
          <w:numId w:val="19"/>
        </w:numPr>
        <w:spacing w:line="216" w:lineRule="auto"/>
        <w:ind w:left="376"/>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Siirrä verinäyte ruiskusta verinäyteputkeen: </w:t>
      </w:r>
    </w:p>
    <w:p w14:paraId="4A589624" w14:textId="77777777" w:rsidR="00106E44" w:rsidRPr="00106E44" w:rsidRDefault="00106E44" w:rsidP="00F3040B">
      <w:pPr>
        <w:numPr>
          <w:ilvl w:val="1"/>
          <w:numId w:val="19"/>
        </w:numPr>
        <w:spacing w:line="216" w:lineRule="auto"/>
        <w:ind w:left="1122" w:hanging="357"/>
        <w:contextualSpacing/>
        <w:jc w:val="both"/>
        <w:rPr>
          <w:rFonts w:asciiTheme="minorHAnsi" w:eastAsia="Times New Roman" w:hAnsiTheme="minorHAnsi"/>
          <w:lang w:eastAsia="fi-FI"/>
        </w:rPr>
      </w:pPr>
      <w:r w:rsidRPr="00106E44">
        <w:rPr>
          <w:rFonts w:asciiTheme="minorHAnsi" w:eastAsia="Times New Roman" w:hAnsiTheme="minorHAnsi"/>
          <w:lang w:eastAsia="fi-FI"/>
        </w:rPr>
        <w:t>Avaa verinäyteputki</w:t>
      </w:r>
    </w:p>
    <w:p w14:paraId="4384BCEB" w14:textId="77777777" w:rsidR="00106E44" w:rsidRPr="00106E44" w:rsidRDefault="00106E44" w:rsidP="00F3040B">
      <w:pPr>
        <w:numPr>
          <w:ilvl w:val="1"/>
          <w:numId w:val="19"/>
        </w:numPr>
        <w:spacing w:line="18" w:lineRule="atLeast"/>
        <w:ind w:left="1122" w:hanging="357"/>
        <w:contextualSpacing/>
        <w:jc w:val="both"/>
        <w:rPr>
          <w:rFonts w:asciiTheme="minorHAnsi" w:eastAsia="Times New Roman" w:hAnsiTheme="minorHAnsi"/>
          <w:lang w:eastAsia="fi-FI"/>
        </w:rPr>
      </w:pPr>
      <w:r w:rsidRPr="00106E44">
        <w:rPr>
          <w:rFonts w:asciiTheme="minorHAnsi" w:eastAsia="Times New Roman" w:hAnsiTheme="minorHAnsi"/>
          <w:lang w:eastAsia="fi-FI"/>
        </w:rPr>
        <w:t>Siirrä veri ruiskulla näyteputkeen putken reunaa pitkin</w:t>
      </w:r>
    </w:p>
    <w:p w14:paraId="5650550B" w14:textId="77777777" w:rsidR="00106E44" w:rsidRPr="00106E44" w:rsidRDefault="00106E44" w:rsidP="00F3040B">
      <w:pPr>
        <w:numPr>
          <w:ilvl w:val="1"/>
          <w:numId w:val="19"/>
        </w:numPr>
        <w:spacing w:line="18" w:lineRule="atLeast"/>
        <w:ind w:left="1122" w:hanging="357"/>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Sulje verinäyteputki </w:t>
      </w:r>
    </w:p>
    <w:p w14:paraId="62DB6062" w14:textId="23AFC8BE" w:rsidR="00106E44" w:rsidRPr="00106E44" w:rsidRDefault="00106E44" w:rsidP="00F3040B">
      <w:pPr>
        <w:numPr>
          <w:ilvl w:val="0"/>
          <w:numId w:val="29"/>
        </w:numPr>
        <w:spacing w:line="18" w:lineRule="atLeast"/>
        <w:ind w:left="1122" w:hanging="357"/>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Kääntele putkea rauhallisesti </w:t>
      </w:r>
      <w:r w:rsidR="00A727A8" w:rsidRPr="00106E44">
        <w:rPr>
          <w:rFonts w:asciiTheme="minorHAnsi" w:eastAsia="Times New Roman" w:hAnsiTheme="minorHAnsi"/>
          <w:lang w:eastAsia="fi-FI"/>
        </w:rPr>
        <w:t>8–10</w:t>
      </w:r>
      <w:r w:rsidRPr="00106E44">
        <w:rPr>
          <w:rFonts w:asciiTheme="minorHAnsi" w:eastAsia="Times New Roman" w:hAnsiTheme="minorHAnsi"/>
          <w:lang w:eastAsia="fi-FI"/>
        </w:rPr>
        <w:t xml:space="preserve"> kertaa</w:t>
      </w:r>
    </w:p>
    <w:p w14:paraId="150D8431" w14:textId="77777777" w:rsidR="00106E44" w:rsidRPr="00106E44" w:rsidRDefault="00106E44" w:rsidP="00F3040B">
      <w:pPr>
        <w:numPr>
          <w:ilvl w:val="0"/>
          <w:numId w:val="29"/>
        </w:numPr>
        <w:spacing w:line="18" w:lineRule="atLeast"/>
        <w:ind w:left="1122" w:hanging="357"/>
        <w:contextualSpacing/>
        <w:jc w:val="both"/>
        <w:rPr>
          <w:rFonts w:asciiTheme="minorHAnsi" w:eastAsia="Times New Roman" w:hAnsiTheme="minorHAnsi"/>
          <w:lang w:eastAsia="fi-FI"/>
        </w:rPr>
      </w:pPr>
      <w:r w:rsidRPr="00106E44">
        <w:rPr>
          <w:rFonts w:asciiTheme="minorHAnsi" w:eastAsia="Times New Roman" w:hAnsiTheme="minorHAnsi"/>
          <w:lang w:eastAsia="fi-FI"/>
        </w:rPr>
        <w:t>Riisu suojakäsineet ja desinfioi kädet.</w:t>
      </w:r>
    </w:p>
    <w:p w14:paraId="075F6B33" w14:textId="23F6E18B" w:rsidR="00106E44" w:rsidRPr="00106E44" w:rsidRDefault="00106E44" w:rsidP="00F3040B">
      <w:pPr>
        <w:numPr>
          <w:ilvl w:val="0"/>
          <w:numId w:val="29"/>
        </w:numPr>
        <w:spacing w:line="18" w:lineRule="atLeast"/>
        <w:contextualSpacing/>
        <w:jc w:val="both"/>
        <w:rPr>
          <w:rFonts w:asciiTheme="minorHAnsi" w:eastAsia="Times New Roman" w:hAnsiTheme="minorHAnsi"/>
          <w:lang w:eastAsia="fi-FI"/>
        </w:rPr>
      </w:pPr>
      <w:r w:rsidRPr="00106E44">
        <w:rPr>
          <w:rFonts w:asciiTheme="minorHAnsi" w:eastAsia="Times New Roman" w:hAnsiTheme="minorHAnsi"/>
          <w:lang w:eastAsia="fi-FI"/>
        </w:rPr>
        <w:t>Kiinnitä verinäytetarrat verinäyteputkiin ja toimita viipymättä laboratorioon.</w:t>
      </w:r>
    </w:p>
    <w:p w14:paraId="72A031C1" w14:textId="77777777" w:rsidR="00106E44" w:rsidRPr="00106E44" w:rsidRDefault="00106E44" w:rsidP="00106E44">
      <w:pPr>
        <w:pStyle w:val="Otsikko30"/>
        <w:rPr>
          <w:rFonts w:asciiTheme="minorHAnsi" w:eastAsia="Times New Roman" w:hAnsiTheme="minorHAnsi" w:cstheme="minorHAnsi"/>
          <w:lang w:eastAsia="fi-FI"/>
        </w:rPr>
      </w:pPr>
      <w:bookmarkStart w:id="16" w:name="_Toc178857428"/>
      <w:bookmarkEnd w:id="5"/>
      <w:r w:rsidRPr="00106E44">
        <w:rPr>
          <w:rFonts w:asciiTheme="minorHAnsi" w:eastAsia="Times New Roman" w:hAnsiTheme="minorHAnsi" w:cstheme="minorHAnsi"/>
          <w:lang w:eastAsia="fi-FI"/>
        </w:rPr>
        <w:lastRenderedPageBreak/>
        <w:t>Veriviljelyn otossa huomioitavaa:</w:t>
      </w:r>
      <w:bookmarkEnd w:id="16"/>
      <w:r w:rsidRPr="00106E44">
        <w:rPr>
          <w:rFonts w:asciiTheme="minorHAnsi" w:eastAsia="Times New Roman" w:hAnsiTheme="minorHAnsi" w:cstheme="minorHAnsi"/>
          <w:lang w:eastAsia="fi-FI"/>
        </w:rPr>
        <w:t xml:space="preserve"> </w:t>
      </w:r>
    </w:p>
    <w:p w14:paraId="06A1BC17"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Huomio käsihygienia ja hyvä aseptiikka. Näin estetään ympäristön mikrobien pääsy veriviljelypulloihin ja sen myötä väärän positiivisen tuloksen saaminen</w:t>
      </w:r>
    </w:p>
    <w:p w14:paraId="05B98551"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 xml:space="preserve">Jos potilaalla on kaksi luumeninen CVK, veriviljely otetaan molemmista </w:t>
      </w:r>
      <w:proofErr w:type="spellStart"/>
      <w:r w:rsidRPr="00106E44">
        <w:rPr>
          <w:rFonts w:asciiTheme="minorHAnsi" w:eastAsia="Times New Roman" w:hAnsiTheme="minorHAnsi"/>
          <w:lang w:eastAsia="fi-FI"/>
        </w:rPr>
        <w:t>lumenista</w:t>
      </w:r>
      <w:proofErr w:type="spellEnd"/>
    </w:p>
    <w:p w14:paraId="393C286D"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Jos potilaalta otetaan muitakin verinäytteitä, veriviljely otetaan ensimmäisenä</w:t>
      </w:r>
    </w:p>
    <w:p w14:paraId="53E7B9AF" w14:textId="77777777" w:rsidR="00106E44" w:rsidRPr="00106E44" w:rsidRDefault="00106E44" w:rsidP="00106E44">
      <w:pPr>
        <w:numPr>
          <w:ilvl w:val="0"/>
          <w:numId w:val="32"/>
        </w:numPr>
        <w:shd w:val="clear" w:color="auto" w:fill="FFFFFF"/>
        <w:spacing w:before="100" w:beforeAutospacing="1" w:after="100" w:afterAutospacing="1" w:line="240" w:lineRule="auto"/>
        <w:rPr>
          <w:rFonts w:asciiTheme="minorHAnsi" w:eastAsia="Times New Roman" w:hAnsiTheme="minorHAnsi"/>
          <w:lang w:eastAsia="fi-FI"/>
        </w:rPr>
      </w:pPr>
      <w:r w:rsidRPr="00106E44">
        <w:rPr>
          <w:rFonts w:asciiTheme="minorHAnsi" w:eastAsia="Times New Roman" w:hAnsiTheme="minorHAnsi"/>
          <w:lang w:eastAsia="fi-FI"/>
        </w:rPr>
        <w:t>Veriviljelyä otettaessa käytetään isompaa vakuumiholkkia tai steriilejä ruiskuja (kaikille pulloille oma ruisku)</w:t>
      </w:r>
    </w:p>
    <w:p w14:paraId="7BCB517A" w14:textId="77777777" w:rsidR="00106E44" w:rsidRPr="00106E44" w:rsidRDefault="00106E44" w:rsidP="00106E44">
      <w:pPr>
        <w:numPr>
          <w:ilvl w:val="0"/>
          <w:numId w:val="32"/>
        </w:numPr>
        <w:shd w:val="clear" w:color="auto" w:fill="FFFFFF"/>
        <w:spacing w:beforeAutospacing="1"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Pyyhi alkoholitaitoksella veriviljelypullojen kumitulppia 15. s ja anna alkoholin kuivua 5-10s. </w:t>
      </w:r>
    </w:p>
    <w:p w14:paraId="4201AC88"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Ota hukkaverta 2-3ml seerumiputkeen tai ruiskuun</w:t>
      </w:r>
    </w:p>
    <w:p w14:paraId="5544B6F2"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 xml:space="preserve">Ota näyte ensin </w:t>
      </w:r>
      <w:proofErr w:type="spellStart"/>
      <w:r w:rsidRPr="00106E44">
        <w:rPr>
          <w:rFonts w:asciiTheme="minorHAnsi" w:eastAsia="Times New Roman" w:hAnsiTheme="minorHAnsi"/>
          <w:lang w:eastAsia="fi-FI"/>
        </w:rPr>
        <w:t>aerobipulloon</w:t>
      </w:r>
      <w:proofErr w:type="spellEnd"/>
      <w:r w:rsidRPr="00106E44">
        <w:rPr>
          <w:rFonts w:asciiTheme="minorHAnsi" w:eastAsia="Times New Roman" w:hAnsiTheme="minorHAnsi"/>
          <w:lang w:eastAsia="fi-FI"/>
        </w:rPr>
        <w:t xml:space="preserve"> (keltainen), sen jälkeen </w:t>
      </w:r>
      <w:proofErr w:type="spellStart"/>
      <w:r w:rsidRPr="00106E44">
        <w:rPr>
          <w:rFonts w:asciiTheme="minorHAnsi" w:eastAsia="Times New Roman" w:hAnsiTheme="minorHAnsi"/>
          <w:lang w:eastAsia="fi-FI"/>
        </w:rPr>
        <w:t>anaerobipulloon</w:t>
      </w:r>
      <w:proofErr w:type="spellEnd"/>
      <w:r w:rsidRPr="00106E44">
        <w:rPr>
          <w:rFonts w:asciiTheme="minorHAnsi" w:eastAsia="Times New Roman" w:hAnsiTheme="minorHAnsi"/>
          <w:lang w:eastAsia="fi-FI"/>
        </w:rPr>
        <w:t xml:space="preserve"> (oranssi)</w:t>
      </w:r>
    </w:p>
    <w:p w14:paraId="482B3E13" w14:textId="71F41C9B"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Lapsilta (</w:t>
      </w:r>
      <w:r w:rsidR="00F3040B" w:rsidRPr="00106E44">
        <w:rPr>
          <w:rFonts w:asciiTheme="minorHAnsi" w:eastAsia="Times New Roman" w:hAnsiTheme="minorHAnsi"/>
          <w:lang w:eastAsia="fi-FI"/>
        </w:rPr>
        <w:t>alle 16 v</w:t>
      </w:r>
      <w:r w:rsidRPr="00106E44">
        <w:rPr>
          <w:rFonts w:asciiTheme="minorHAnsi" w:eastAsia="Times New Roman" w:hAnsiTheme="minorHAnsi"/>
          <w:lang w:eastAsia="fi-FI"/>
        </w:rPr>
        <w:t xml:space="preserve">) näytettä otetaan 1-4ml/pullo lapsen painosta riippuen, vastasyntyneiltä 1ml/pullo </w:t>
      </w:r>
    </w:p>
    <w:p w14:paraId="3DF948C7"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Huomio vakuumia käyttäessä tarvittava/sallittu verimäärä, pulloon tulee helposti liikaa verta, jos CVK toimii hyvin.</w:t>
      </w:r>
    </w:p>
    <w:p w14:paraId="1F69C706" w14:textId="77777777" w:rsidR="00106E44" w:rsidRPr="00106E44" w:rsidRDefault="00106E44" w:rsidP="00106E44">
      <w:pPr>
        <w:numPr>
          <w:ilvl w:val="0"/>
          <w:numId w:val="32"/>
        </w:numPr>
        <w:shd w:val="clear" w:color="auto" w:fill="FFFFFF"/>
        <w:spacing w:before="100" w:beforeAutospacing="1" w:after="100" w:afterAutospacing="1" w:line="240" w:lineRule="auto"/>
        <w:textAlignment w:val="baseline"/>
        <w:rPr>
          <w:rFonts w:asciiTheme="minorHAnsi" w:eastAsia="Times New Roman" w:hAnsiTheme="minorHAnsi"/>
          <w:lang w:eastAsia="fi-FI"/>
        </w:rPr>
      </w:pPr>
      <w:r w:rsidRPr="00106E44">
        <w:rPr>
          <w:rFonts w:asciiTheme="minorHAnsi" w:eastAsia="Times New Roman" w:hAnsiTheme="minorHAnsi"/>
          <w:lang w:eastAsia="fi-FI"/>
        </w:rPr>
        <w:t>Jos otat näytteet ruiskulla, poista neula veriviljelypullosta yhdessä ruiskun kanssa, ettei pulloon pääse ilmaa.</w:t>
      </w:r>
    </w:p>
    <w:p w14:paraId="3804E4A8" w14:textId="77777777" w:rsidR="00106E44" w:rsidRPr="00106E44" w:rsidRDefault="00106E44" w:rsidP="00106E44">
      <w:pPr>
        <w:pStyle w:val="Otsikko30"/>
        <w:rPr>
          <w:rFonts w:asciiTheme="minorHAnsi" w:eastAsia="Times New Roman" w:hAnsiTheme="minorHAnsi" w:cstheme="minorHAnsi"/>
          <w:lang w:eastAsia="fi-FI"/>
        </w:rPr>
      </w:pPr>
      <w:bookmarkStart w:id="17" w:name="_Toc178857429"/>
      <w:r w:rsidRPr="00106E44">
        <w:rPr>
          <w:rFonts w:asciiTheme="minorHAnsi" w:eastAsia="Times New Roman" w:hAnsiTheme="minorHAnsi" w:cstheme="minorHAnsi"/>
          <w:lang w:eastAsia="fi-FI"/>
        </w:rPr>
        <w:t>CVK poisto:</w:t>
      </w:r>
      <w:bookmarkEnd w:id="17"/>
    </w:p>
    <w:p w14:paraId="2EC4D2B4" w14:textId="77777777" w:rsidR="00106E44" w:rsidRPr="00106E44" w:rsidRDefault="00106E44" w:rsidP="00106E44">
      <w:pPr>
        <w:numPr>
          <w:ilvl w:val="0"/>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b/>
          <w:bCs/>
          <w:lang w:eastAsia="fi-FI"/>
        </w:rPr>
        <w:t>CVK poistetaan, jos</w:t>
      </w:r>
    </w:p>
    <w:p w14:paraId="4FD41CC8"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se on tarpeeton, rikkoutunut</w:t>
      </w:r>
    </w:p>
    <w:p w14:paraId="1760F2E2" w14:textId="77777777" w:rsidR="00106E44" w:rsidRPr="00106E44" w:rsidRDefault="00106E44" w:rsidP="00106E44">
      <w:pPr>
        <w:numPr>
          <w:ilvl w:val="0"/>
          <w:numId w:val="33"/>
        </w:numPr>
        <w:spacing w:line="240" w:lineRule="auto"/>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joku sen </w:t>
      </w:r>
      <w:proofErr w:type="spellStart"/>
      <w:r w:rsidRPr="00106E44">
        <w:rPr>
          <w:rFonts w:asciiTheme="minorHAnsi" w:eastAsia="Times New Roman" w:hAnsiTheme="minorHAnsi"/>
          <w:lang w:eastAsia="fi-FI"/>
        </w:rPr>
        <w:t>lumenista</w:t>
      </w:r>
      <w:proofErr w:type="spellEnd"/>
      <w:r w:rsidRPr="00106E44">
        <w:rPr>
          <w:rFonts w:asciiTheme="minorHAnsi" w:eastAsia="Times New Roman" w:hAnsiTheme="minorHAnsi"/>
          <w:lang w:eastAsia="fi-FI"/>
        </w:rPr>
        <w:t xml:space="preserve"> on tukkeutunut (anestesialääkäri arvioi katetrin vaihdon tarpeen potilaskohtaisesti, riippuen kauanko tunneloitua </w:t>
      </w:r>
      <w:proofErr w:type="spellStart"/>
      <w:r w:rsidRPr="00106E44">
        <w:rPr>
          <w:rFonts w:asciiTheme="minorHAnsi" w:eastAsia="Times New Roman" w:hAnsiTheme="minorHAnsi"/>
          <w:lang w:eastAsia="fi-FI"/>
        </w:rPr>
        <w:t>i.v</w:t>
      </w:r>
      <w:proofErr w:type="spellEnd"/>
      <w:r w:rsidRPr="00106E44">
        <w:rPr>
          <w:rFonts w:asciiTheme="minorHAnsi" w:eastAsia="Times New Roman" w:hAnsiTheme="minorHAnsi"/>
          <w:lang w:eastAsia="fi-FI"/>
        </w:rPr>
        <w:t xml:space="preserve"> reittiä vielä tarvitaan)</w:t>
      </w:r>
    </w:p>
    <w:p w14:paraId="7D5293DA" w14:textId="77777777" w:rsidR="00106E44" w:rsidRPr="00106E44" w:rsidRDefault="00106E44" w:rsidP="00106E44">
      <w:pPr>
        <w:numPr>
          <w:ilvl w:val="0"/>
          <w:numId w:val="31"/>
        </w:numPr>
        <w:spacing w:line="240" w:lineRule="auto"/>
        <w:contextualSpacing/>
        <w:jc w:val="both"/>
        <w:rPr>
          <w:rFonts w:asciiTheme="minorHAnsi" w:eastAsia="Times New Roman" w:hAnsiTheme="minorHAnsi"/>
          <w:lang w:eastAsia="fi-FI"/>
        </w:rPr>
      </w:pPr>
      <w:r w:rsidRPr="00106E44">
        <w:rPr>
          <w:rFonts w:asciiTheme="minorHAnsi" w:eastAsia="Times New Roman" w:hAnsiTheme="minorHAnsi"/>
          <w:lang w:eastAsia="fi-FI"/>
        </w:rPr>
        <w:t xml:space="preserve">Katetria ei </w:t>
      </w:r>
      <w:proofErr w:type="spellStart"/>
      <w:r w:rsidRPr="00106E44">
        <w:rPr>
          <w:rFonts w:asciiTheme="minorHAnsi" w:eastAsia="Times New Roman" w:hAnsiTheme="minorHAnsi"/>
          <w:lang w:eastAsia="fi-FI"/>
        </w:rPr>
        <w:t>rutiinisti</w:t>
      </w:r>
      <w:proofErr w:type="spellEnd"/>
      <w:r w:rsidRPr="00106E44">
        <w:rPr>
          <w:rFonts w:asciiTheme="minorHAnsi" w:eastAsia="Times New Roman" w:hAnsiTheme="minorHAnsi"/>
          <w:lang w:eastAsia="fi-FI"/>
        </w:rPr>
        <w:t xml:space="preserve"> tarvitse vaihtaa, vaikka </w:t>
      </w:r>
      <w:proofErr w:type="spellStart"/>
      <w:r w:rsidRPr="00106E44">
        <w:rPr>
          <w:rFonts w:asciiTheme="minorHAnsi" w:eastAsia="Times New Roman" w:hAnsiTheme="minorHAnsi"/>
          <w:lang w:eastAsia="fi-FI"/>
        </w:rPr>
        <w:t>cuffi</w:t>
      </w:r>
      <w:proofErr w:type="spellEnd"/>
      <w:r w:rsidRPr="00106E44">
        <w:rPr>
          <w:rFonts w:asciiTheme="minorHAnsi" w:eastAsia="Times New Roman" w:hAnsiTheme="minorHAnsi"/>
          <w:lang w:eastAsia="fi-FI"/>
        </w:rPr>
        <w:t xml:space="preserve"> olisi näkyvissä, jos katetri on kauttaaltaan kiinnittynyt ympäröiviin kudoksiin, eikä liiku ulospäin kevyesti vetämällä. Sen sijaan katetri tulee vaihtaa, mikäli se on irronnut / tulee ulospäin kevyesti vedettäessä.</w:t>
      </w:r>
    </w:p>
    <w:p w14:paraId="63FF0489" w14:textId="77777777" w:rsidR="00106E44" w:rsidRPr="00106E44" w:rsidRDefault="00106E44" w:rsidP="00106E44">
      <w:pPr>
        <w:numPr>
          <w:ilvl w:val="0"/>
          <w:numId w:val="31"/>
        </w:numPr>
        <w:spacing w:line="240" w:lineRule="auto"/>
        <w:contextualSpacing/>
        <w:jc w:val="both"/>
        <w:rPr>
          <w:rFonts w:asciiTheme="minorHAnsi" w:eastAsia="Times New Roman" w:hAnsiTheme="minorHAnsi"/>
          <w:lang w:eastAsia="fi-FI"/>
        </w:rPr>
      </w:pPr>
      <w:proofErr w:type="spellStart"/>
      <w:r w:rsidRPr="00106E44">
        <w:rPr>
          <w:rFonts w:asciiTheme="minorHAnsi" w:eastAsia="Times New Roman" w:hAnsiTheme="minorHAnsi"/>
          <w:b/>
          <w:bCs/>
          <w:lang w:eastAsia="fi-FI"/>
        </w:rPr>
        <w:t>CVK:n</w:t>
      </w:r>
      <w:proofErr w:type="spellEnd"/>
      <w:r w:rsidRPr="00106E44">
        <w:rPr>
          <w:rFonts w:asciiTheme="minorHAnsi" w:eastAsia="Times New Roman" w:hAnsiTheme="minorHAnsi"/>
          <w:b/>
          <w:bCs/>
          <w:lang w:eastAsia="fi-FI"/>
        </w:rPr>
        <w:t xml:space="preserve"> poisto veriviljelypositiivisen infektion vuoksi: </w:t>
      </w:r>
    </w:p>
    <w:p w14:paraId="495DDCCD"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Tunneloitu CVK tulee aina poistaa, jos veriviljelyssä kasvaa </w:t>
      </w:r>
      <w:proofErr w:type="spellStart"/>
      <w:r w:rsidRPr="00106E44">
        <w:rPr>
          <w:rFonts w:asciiTheme="minorHAnsi" w:eastAsia="Times New Roman" w:hAnsiTheme="minorHAnsi"/>
          <w:lang w:eastAsia="fi-FI"/>
        </w:rPr>
        <w:t>Staphylococcus</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aureus</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Pseudomonas</w:t>
      </w:r>
      <w:proofErr w:type="spellEnd"/>
      <w:r w:rsidRPr="00106E44">
        <w:rPr>
          <w:rFonts w:asciiTheme="minorHAnsi" w:eastAsia="Times New Roman" w:hAnsiTheme="minorHAnsi"/>
          <w:lang w:eastAsia="fi-FI"/>
        </w:rPr>
        <w:t xml:space="preserve">-laji tai </w:t>
      </w:r>
      <w:proofErr w:type="spellStart"/>
      <w:r w:rsidRPr="00106E44">
        <w:rPr>
          <w:rFonts w:asciiTheme="minorHAnsi" w:eastAsia="Times New Roman" w:hAnsiTheme="minorHAnsi"/>
          <w:lang w:eastAsia="fi-FI"/>
        </w:rPr>
        <w:t>Candida</w:t>
      </w:r>
      <w:proofErr w:type="spellEnd"/>
      <w:r w:rsidRPr="00106E44">
        <w:rPr>
          <w:rFonts w:asciiTheme="minorHAnsi" w:eastAsia="Times New Roman" w:hAnsiTheme="minorHAnsi"/>
          <w:lang w:eastAsia="fi-FI"/>
        </w:rPr>
        <w:t>-laji (poisto tehdään myös viikonloppuna/pyhänä, jos veriviljelyssä todetaan em. patogeeni)</w:t>
      </w:r>
    </w:p>
    <w:p w14:paraId="30EC86EE"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 xml:space="preserve">Muiden bakteerien, erityisesti </w:t>
      </w:r>
      <w:proofErr w:type="spellStart"/>
      <w:r w:rsidRPr="00106E44">
        <w:rPr>
          <w:rFonts w:asciiTheme="minorHAnsi" w:eastAsia="Times New Roman" w:hAnsiTheme="minorHAnsi"/>
          <w:lang w:eastAsia="fi-FI"/>
        </w:rPr>
        <w:t>gramnegatiivisten</w:t>
      </w:r>
      <w:proofErr w:type="spellEnd"/>
      <w:r w:rsidRPr="00106E44">
        <w:rPr>
          <w:rFonts w:asciiTheme="minorHAnsi" w:eastAsia="Times New Roman" w:hAnsiTheme="minorHAnsi"/>
          <w:lang w:eastAsia="fi-FI"/>
        </w:rPr>
        <w:t xml:space="preserve"> sauvojen, kohdalla tunneloitu CVK poistetaan, jos hoitovaste on huono (esimerkiksi veriviljely ei puhdistu)</w:t>
      </w:r>
    </w:p>
    <w:p w14:paraId="7D0125DC" w14:textId="77777777" w:rsidR="00106E44" w:rsidRPr="00106E44" w:rsidRDefault="00106E44" w:rsidP="00106E44">
      <w:pPr>
        <w:numPr>
          <w:ilvl w:val="0"/>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Katetriperäistä infektiota epäiltäessä:</w:t>
      </w:r>
    </w:p>
    <w:p w14:paraId="30165B1D"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Otetaan veriviljelyt (B-</w:t>
      </w:r>
      <w:proofErr w:type="spellStart"/>
      <w:r w:rsidRPr="00106E44">
        <w:rPr>
          <w:rFonts w:asciiTheme="minorHAnsi" w:eastAsia="Times New Roman" w:hAnsiTheme="minorHAnsi"/>
          <w:lang w:eastAsia="fi-FI"/>
        </w:rPr>
        <w:t>baktVi</w:t>
      </w:r>
      <w:proofErr w:type="spellEnd"/>
      <w:r w:rsidRPr="00106E44">
        <w:rPr>
          <w:rFonts w:asciiTheme="minorHAnsi" w:eastAsia="Times New Roman" w:hAnsiTheme="minorHAnsi"/>
          <w:lang w:eastAsia="fi-FI"/>
        </w:rPr>
        <w:t xml:space="preserve">) </w:t>
      </w:r>
      <w:proofErr w:type="spellStart"/>
      <w:r w:rsidRPr="00106E44">
        <w:rPr>
          <w:rFonts w:asciiTheme="minorHAnsi" w:eastAsia="Times New Roman" w:hAnsiTheme="minorHAnsi"/>
          <w:lang w:eastAsia="fi-FI"/>
        </w:rPr>
        <w:t>CVK:sta</w:t>
      </w:r>
      <w:proofErr w:type="spellEnd"/>
      <w:r w:rsidRPr="00106E44">
        <w:rPr>
          <w:rFonts w:asciiTheme="minorHAnsi" w:eastAsia="Times New Roman" w:hAnsiTheme="minorHAnsi"/>
          <w:lang w:eastAsia="fi-FI"/>
        </w:rPr>
        <w:t>. Näytteenottopaikka tulee merkitä pyyntötietoihin.</w:t>
      </w:r>
    </w:p>
    <w:p w14:paraId="64B23A7B"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Mikäli katetrin juuri on märkivä, otetaan märkäeritteestä bakteeriviljely (Pu-BaktVi2).</w:t>
      </w:r>
    </w:p>
    <w:p w14:paraId="247A5D72"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Katetrin kärki laitetaan bakteeriviljelynäytteeksi (Pu-BaktVi1) katetrin poiston yhteydessä.</w:t>
      </w:r>
    </w:p>
    <w:p w14:paraId="055FB350" w14:textId="77777777" w:rsidR="00106E44" w:rsidRPr="00106E44" w:rsidRDefault="00106E44" w:rsidP="00106E44">
      <w:pPr>
        <w:numPr>
          <w:ilvl w:val="1"/>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Kirjaa mahdollinen katetri-infektio SAI-rekisteriin.</w:t>
      </w:r>
    </w:p>
    <w:p w14:paraId="436EAFD2" w14:textId="77777777" w:rsidR="00106E44" w:rsidRPr="00106E44" w:rsidRDefault="00106E44" w:rsidP="00106E44">
      <w:pPr>
        <w:numPr>
          <w:ilvl w:val="0"/>
          <w:numId w:val="31"/>
        </w:numPr>
        <w:spacing w:line="240" w:lineRule="auto"/>
        <w:contextualSpacing/>
        <w:rPr>
          <w:rFonts w:asciiTheme="minorHAnsi" w:eastAsia="Times New Roman" w:hAnsiTheme="minorHAnsi"/>
          <w:lang w:eastAsia="fi-FI"/>
        </w:rPr>
      </w:pPr>
      <w:r w:rsidRPr="00106E44">
        <w:rPr>
          <w:rFonts w:asciiTheme="minorHAnsi" w:eastAsia="Times New Roman" w:hAnsiTheme="minorHAnsi"/>
          <w:lang w:eastAsia="fi-FI"/>
        </w:rPr>
        <w:t>Tunneloitu keskuslaskimokatetri poistetaan anestesiassa.</w:t>
      </w:r>
    </w:p>
    <w:p w14:paraId="085BE821" w14:textId="27996A5D" w:rsidR="00106E44" w:rsidRPr="00106E44" w:rsidRDefault="00106E44" w:rsidP="00106E44">
      <w:pPr>
        <w:numPr>
          <w:ilvl w:val="0"/>
          <w:numId w:val="24"/>
        </w:numPr>
        <w:spacing w:line="240" w:lineRule="auto"/>
        <w:contextualSpacing/>
        <w:rPr>
          <w:rFonts w:asciiTheme="minorHAnsi" w:eastAsia="Times New Roman" w:hAnsiTheme="minorHAnsi"/>
          <w:lang w:eastAsia="fi-FI"/>
        </w:rPr>
      </w:pPr>
      <w:proofErr w:type="spellStart"/>
      <w:r w:rsidRPr="00106E44">
        <w:rPr>
          <w:rFonts w:asciiTheme="minorHAnsi" w:eastAsia="Times New Roman" w:hAnsiTheme="minorHAnsi"/>
          <w:bCs/>
          <w:lang w:eastAsia="fi-FI"/>
        </w:rPr>
        <w:t>CVK:n</w:t>
      </w:r>
      <w:proofErr w:type="spellEnd"/>
      <w:r w:rsidRPr="00106E44">
        <w:rPr>
          <w:rFonts w:asciiTheme="minorHAnsi" w:eastAsia="Times New Roman" w:hAnsiTheme="minorHAnsi"/>
          <w:bCs/>
          <w:lang w:eastAsia="fi-FI"/>
        </w:rPr>
        <w:t xml:space="preserve"> poiston</w:t>
      </w:r>
      <w:r w:rsidRPr="00106E44">
        <w:rPr>
          <w:rFonts w:asciiTheme="minorHAnsi" w:eastAsia="Times New Roman" w:hAnsiTheme="minorHAnsi"/>
          <w:b/>
          <w:lang w:eastAsia="fi-FI"/>
        </w:rPr>
        <w:t xml:space="preserve"> </w:t>
      </w:r>
      <w:r w:rsidRPr="00106E44">
        <w:rPr>
          <w:rFonts w:asciiTheme="minorHAnsi" w:eastAsia="Times New Roman" w:hAnsiTheme="minorHAnsi"/>
          <w:lang w:eastAsia="fi-FI"/>
        </w:rPr>
        <w:t xml:space="preserve">jälkeen potilaan tulisi olla vuodelevossa vähintään tunnin ajan. Potilasta seurataan osastolla </w:t>
      </w:r>
      <w:r w:rsidR="00B01FDF" w:rsidRPr="00106E44">
        <w:rPr>
          <w:rFonts w:asciiTheme="minorHAnsi" w:eastAsia="Times New Roman" w:hAnsiTheme="minorHAnsi"/>
          <w:lang w:eastAsia="fi-FI"/>
        </w:rPr>
        <w:t>2–3</w:t>
      </w:r>
      <w:r w:rsidRPr="00106E44">
        <w:rPr>
          <w:rFonts w:asciiTheme="minorHAnsi" w:eastAsia="Times New Roman" w:hAnsiTheme="minorHAnsi"/>
          <w:lang w:eastAsia="fi-FI"/>
        </w:rPr>
        <w:t xml:space="preserve"> tunnin ajan ja mikäli ei tule ongelmia, potilas voi kotiutua. Ponnisteluja on vältettävä vuorokauden ajan. </w:t>
      </w:r>
    </w:p>
    <w:p w14:paraId="48E4EF7D" w14:textId="77777777" w:rsidR="00106E44" w:rsidRPr="00106E44" w:rsidRDefault="00106E44" w:rsidP="00106E44">
      <w:pPr>
        <w:numPr>
          <w:ilvl w:val="0"/>
          <w:numId w:val="24"/>
        </w:numPr>
        <w:spacing w:line="240" w:lineRule="auto"/>
        <w:contextualSpacing/>
        <w:rPr>
          <w:rFonts w:asciiTheme="minorHAnsi" w:eastAsia="Times New Roman" w:hAnsiTheme="minorHAnsi"/>
          <w:bCs/>
          <w:lang w:eastAsia="fi-FI"/>
        </w:rPr>
      </w:pPr>
      <w:r w:rsidRPr="00106E44">
        <w:rPr>
          <w:rFonts w:asciiTheme="minorHAnsi" w:eastAsia="Times New Roman" w:hAnsiTheme="minorHAnsi"/>
          <w:bCs/>
          <w:lang w:eastAsia="fi-FI"/>
        </w:rPr>
        <w:t>Haava pidetään kuivana yhden vuorokauden ajan. Tämän jälkeen haavaa saa suihkuttaa. Haavalappua ei välttämättä tarvitse pitää haavan päällä mutta sen voi laittaa, jos esimerkiksi ompeleet häiritsevät.</w:t>
      </w:r>
    </w:p>
    <w:p w14:paraId="11C45C6A" w14:textId="77777777" w:rsidR="00106E44" w:rsidRPr="00106E44" w:rsidRDefault="00106E44" w:rsidP="00106E44">
      <w:pPr>
        <w:numPr>
          <w:ilvl w:val="0"/>
          <w:numId w:val="24"/>
        </w:numPr>
        <w:spacing w:line="240" w:lineRule="auto"/>
        <w:contextualSpacing/>
        <w:rPr>
          <w:rFonts w:asciiTheme="minorHAnsi" w:eastAsia="Times New Roman" w:hAnsiTheme="minorHAnsi"/>
          <w:bCs/>
          <w:lang w:eastAsia="fi-FI"/>
        </w:rPr>
      </w:pPr>
      <w:r w:rsidRPr="00106E44">
        <w:rPr>
          <w:rFonts w:asciiTheme="minorHAnsi" w:eastAsia="Times New Roman" w:hAnsiTheme="minorHAnsi"/>
          <w:bCs/>
          <w:lang w:eastAsia="fi-FI"/>
        </w:rPr>
        <w:t xml:space="preserve">Poiston jälkeen haavalla on joko poistettavat ompeleet tai sulavat ompeleet ja haavasidos. </w:t>
      </w:r>
    </w:p>
    <w:p w14:paraId="351A055B" w14:textId="77777777" w:rsidR="00106E44" w:rsidRPr="00106E44" w:rsidRDefault="00106E44" w:rsidP="00106E44">
      <w:pPr>
        <w:numPr>
          <w:ilvl w:val="0"/>
          <w:numId w:val="24"/>
        </w:numPr>
        <w:spacing w:line="240" w:lineRule="auto"/>
        <w:contextualSpacing/>
        <w:rPr>
          <w:rFonts w:asciiTheme="minorHAnsi" w:eastAsia="Times New Roman" w:hAnsiTheme="minorHAnsi"/>
          <w:bCs/>
          <w:lang w:eastAsia="fi-FI"/>
        </w:rPr>
      </w:pPr>
      <w:r w:rsidRPr="00106E44">
        <w:rPr>
          <w:rFonts w:asciiTheme="minorHAnsi" w:eastAsia="Times New Roman" w:hAnsiTheme="minorHAnsi"/>
          <w:bCs/>
          <w:lang w:eastAsia="fi-FI"/>
        </w:rPr>
        <w:lastRenderedPageBreak/>
        <w:t xml:space="preserve">Jos haavalla on poistettavat ompeleet, ne poistetaan 7 vuorokauden kuluttua tai anestesialääkärin ohjeen mukaan. Ompeleet poistetaan omassa terveyskeskuksessa tai osaston päiväyksikössä. Sulavia ompeleita ei tarvitse poistaa. </w:t>
      </w:r>
    </w:p>
    <w:p w14:paraId="424C4C66" w14:textId="77777777" w:rsidR="00106E44" w:rsidRPr="00106E44" w:rsidRDefault="00106E44" w:rsidP="00106E44">
      <w:pPr>
        <w:numPr>
          <w:ilvl w:val="0"/>
          <w:numId w:val="24"/>
        </w:numPr>
        <w:spacing w:line="240" w:lineRule="auto"/>
        <w:contextualSpacing/>
        <w:rPr>
          <w:rFonts w:asciiTheme="minorHAnsi" w:eastAsia="Times New Roman" w:hAnsiTheme="minorHAnsi"/>
          <w:bCs/>
          <w:lang w:eastAsia="fi-FI"/>
        </w:rPr>
      </w:pPr>
      <w:r w:rsidRPr="00106E44">
        <w:rPr>
          <w:rFonts w:asciiTheme="minorHAnsi" w:eastAsia="Times New Roman" w:hAnsiTheme="minorHAnsi"/>
          <w:bCs/>
          <w:lang w:eastAsia="fi-FI"/>
        </w:rPr>
        <w:t xml:space="preserve">Saunaan, kylpyyn ja uimaan voi mennä, kun ompeleiden poistosta on kulunut yksi vuorokausi. Jos haavalla on sulavat ompeleet, saunaan, kylpyyn tai uimaan voi mennä, kun ompeleet ovat sulaneet (10–14 vuorokautta haavan ompelusta). </w:t>
      </w:r>
      <w:bookmarkEnd w:id="6"/>
    </w:p>
    <w:p w14:paraId="62FBC6F2" w14:textId="77777777" w:rsidR="00AA2438" w:rsidRPr="00A727A8" w:rsidRDefault="00AA2438" w:rsidP="00AA2438">
      <w:pPr>
        <w:rPr>
          <w:rFonts w:asciiTheme="minorHAnsi" w:hAnsiTheme="minorHAnsi"/>
        </w:rPr>
      </w:pPr>
    </w:p>
    <w:sectPr w:rsidR="00AA2438" w:rsidRPr="00A727A8"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5679" w14:textId="77777777" w:rsidR="00106E44" w:rsidRDefault="00106E44" w:rsidP="00EC0BD0">
      <w:pPr>
        <w:spacing w:line="240" w:lineRule="auto"/>
      </w:pPr>
      <w:r>
        <w:separator/>
      </w:r>
    </w:p>
  </w:endnote>
  <w:endnote w:type="continuationSeparator" w:id="0">
    <w:p w14:paraId="695A9325" w14:textId="77777777" w:rsidR="00106E44" w:rsidRDefault="00106E44"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03FE" w14:textId="4052E8E0" w:rsidR="00106E44" w:rsidRDefault="00106E44">
    <w:r>
      <w:t>Laatija: Verisuonikatetrityöryhmä</w:t>
    </w:r>
    <w:r>
      <w:tab/>
      <w:t>Hyväksyjä: Lotta Simola</w:t>
    </w:r>
  </w:p>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4173"/>
    </w:tblGrid>
    <w:tr w:rsidR="00FD5C82" w14:paraId="61A44E8B" w14:textId="52381FE7" w:rsidTr="00F64EDC">
      <w:trPr>
        <w:trHeight w:val="340"/>
      </w:trPr>
      <w:tc>
        <w:tcPr>
          <w:tcW w:w="4453" w:type="dxa"/>
          <w:vAlign w:val="bottom"/>
        </w:tcPr>
        <w:p w14:paraId="485D0E30" w14:textId="1F00B0EE" w:rsidR="00FD5C82" w:rsidRPr="005164BE" w:rsidRDefault="00FD5C82" w:rsidP="001E7116">
          <w:pPr>
            <w:pStyle w:val="Alatunniste"/>
            <w:ind w:left="3912"/>
            <w:jc w:val="center"/>
          </w:pPr>
          <w:r>
            <w:t xml:space="preserve"> </w:t>
          </w:r>
          <w:r w:rsidRPr="005164BE">
            <w:t>www.pohde.fi</w:t>
          </w:r>
        </w:p>
      </w:tc>
      <w:tc>
        <w:tcPr>
          <w:tcW w:w="4453" w:type="dxa"/>
        </w:tcPr>
        <w:p w14:paraId="7F433521" w14:textId="7DC6A2B6" w:rsidR="00FD5C82" w:rsidRPr="005164BE" w:rsidRDefault="00FD5C82" w:rsidP="00FD5C82">
          <w:pPr>
            <w:pStyle w:val="Alatunniste"/>
            <w:jc w:val="center"/>
          </w:pPr>
        </w:p>
      </w:tc>
    </w:tr>
  </w:tbl>
  <w:p w14:paraId="69824E2D" w14:textId="77777777" w:rsidR="00106E44" w:rsidRPr="00597075" w:rsidRDefault="00106E44">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14BE" w14:textId="77777777" w:rsidR="00106E44" w:rsidRDefault="00106E44" w:rsidP="00EC0BD0">
      <w:pPr>
        <w:spacing w:line="240" w:lineRule="auto"/>
      </w:pPr>
      <w:r>
        <w:separator/>
      </w:r>
    </w:p>
  </w:footnote>
  <w:footnote w:type="continuationSeparator" w:id="0">
    <w:p w14:paraId="6EF7E770" w14:textId="77777777" w:rsidR="00106E44" w:rsidRDefault="00106E44"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4D4699DB" w14:textId="77777777" w:rsidTr="000631E7">
      <w:trPr>
        <w:trHeight w:val="1304"/>
      </w:trPr>
      <w:tc>
        <w:tcPr>
          <w:tcW w:w="5245" w:type="dxa"/>
        </w:tcPr>
        <w:p w14:paraId="7398E796" w14:textId="77777777" w:rsidR="008A19EA" w:rsidRDefault="00551842" w:rsidP="00BE700B">
          <w:r>
            <w:rPr>
              <w:noProof/>
            </w:rPr>
            <w:drawing>
              <wp:inline distT="0" distB="0" distL="0" distR="0" wp14:anchorId="1E582B6C" wp14:editId="3786835C">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4BF9629F" w14:textId="71579CDC" w:rsidR="00BD1530" w:rsidRPr="00BD1530" w:rsidRDefault="00FD5C82" w:rsidP="00BD1530">
              <w:pPr>
                <w:pStyle w:val="Eivli"/>
                <w:rPr>
                  <w:b/>
                  <w:bCs/>
                </w:rPr>
              </w:pPr>
              <w:r>
                <w:rPr>
                  <w:b/>
                  <w:bCs/>
                </w:rPr>
                <w:t>Lapsipotilaan tunneloidun keskuslaskimokatetrin (CVK) käsittely</w:t>
              </w:r>
            </w:p>
          </w:sdtContent>
        </w:sdt>
      </w:tc>
      <w:tc>
        <w:tcPr>
          <w:tcW w:w="981" w:type="dxa"/>
        </w:tcPr>
        <w:p w14:paraId="394954CA"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41C2561C" w14:textId="77777777" w:rsidTr="000631E7">
      <w:trPr>
        <w:trHeight w:val="510"/>
      </w:trPr>
      <w:tc>
        <w:tcPr>
          <w:tcW w:w="5245" w:type="dxa"/>
          <w:vAlign w:val="center"/>
        </w:tcPr>
        <w:sdt>
          <w:sdtPr>
            <w:id w:val="-1068104920"/>
            <w:text/>
          </w:sdtPr>
          <w:sdtEndPr/>
          <w:sdtContent>
            <w:p w14:paraId="2889438C" w14:textId="5BBD06DC" w:rsidR="000631E7" w:rsidRDefault="00106E44" w:rsidP="004B08C1">
              <w:pPr>
                <w:pStyle w:val="Eivli"/>
              </w:pPr>
              <w:r>
                <w:t>Verisuonikatetrityöryhmä</w:t>
              </w:r>
            </w:p>
          </w:sdtContent>
        </w:sdt>
      </w:tc>
      <w:sdt>
        <w:sdtPr>
          <w:tag w:val="Valitse päivämäärä"/>
          <w:id w:val="1317227750"/>
          <w:date w:fullDate="2024-10-03T00:00:00Z">
            <w:dateFormat w:val="d.M.yyyy"/>
            <w:lid w:val="fi-FI"/>
            <w:storeMappedDataAs w:val="dateTime"/>
            <w:calendar w:val="gregorian"/>
          </w:date>
        </w:sdtPr>
        <w:sdtEndPr/>
        <w:sdtContent>
          <w:tc>
            <w:tcPr>
              <w:tcW w:w="3402" w:type="dxa"/>
              <w:vAlign w:val="center"/>
            </w:tcPr>
            <w:p w14:paraId="34F1154C" w14:textId="35F0CFDF" w:rsidR="000631E7" w:rsidRDefault="00771501" w:rsidP="004B08C1">
              <w:pPr>
                <w:pStyle w:val="Eivli"/>
              </w:pPr>
              <w:r>
                <w:t>3.10.2024</w:t>
              </w:r>
            </w:p>
          </w:tc>
        </w:sdtContent>
      </w:sdt>
      <w:tc>
        <w:tcPr>
          <w:tcW w:w="981" w:type="dxa"/>
          <w:vAlign w:val="center"/>
        </w:tcPr>
        <w:p w14:paraId="1FCACA5F" w14:textId="77777777" w:rsidR="000631E7" w:rsidRDefault="000631E7" w:rsidP="004B08C1">
          <w:pPr>
            <w:pStyle w:val="Eivli"/>
          </w:pPr>
        </w:p>
      </w:tc>
    </w:tr>
  </w:tbl>
  <w:p w14:paraId="576E4178"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865F0"/>
    <w:multiLevelType w:val="hybridMultilevel"/>
    <w:tmpl w:val="EE2CCB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C334A0"/>
    <w:multiLevelType w:val="hybridMultilevel"/>
    <w:tmpl w:val="410A8F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3DD3778"/>
    <w:multiLevelType w:val="hybridMultilevel"/>
    <w:tmpl w:val="89BEA4B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13EC6AC0"/>
    <w:multiLevelType w:val="hybridMultilevel"/>
    <w:tmpl w:val="ABC65C1C"/>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8" w15:restartNumberingAfterBreak="0">
    <w:nsid w:val="1EE32FFC"/>
    <w:multiLevelType w:val="hybridMultilevel"/>
    <w:tmpl w:val="396410CE"/>
    <w:lvl w:ilvl="0" w:tplc="040B0001">
      <w:start w:val="1"/>
      <w:numFmt w:val="bullet"/>
      <w:lvlText w:val=""/>
      <w:lvlJc w:val="left"/>
      <w:pPr>
        <w:ind w:left="2020" w:hanging="360"/>
      </w:pPr>
      <w:rPr>
        <w:rFonts w:ascii="Symbol" w:hAnsi="Symbol" w:hint="default"/>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9"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5208BB"/>
    <w:multiLevelType w:val="hybridMultilevel"/>
    <w:tmpl w:val="B680E7AE"/>
    <w:lvl w:ilvl="0" w:tplc="040B0001">
      <w:start w:val="1"/>
      <w:numFmt w:val="bullet"/>
      <w:lvlText w:val=""/>
      <w:lvlJc w:val="left"/>
      <w:pPr>
        <w:ind w:left="2380" w:hanging="360"/>
      </w:pPr>
      <w:rPr>
        <w:rFonts w:ascii="Symbol" w:hAnsi="Symbol" w:hint="default"/>
      </w:rPr>
    </w:lvl>
    <w:lvl w:ilvl="1" w:tplc="040B0003">
      <w:start w:val="1"/>
      <w:numFmt w:val="bullet"/>
      <w:lvlText w:val="o"/>
      <w:lvlJc w:val="left"/>
      <w:pPr>
        <w:ind w:left="3100" w:hanging="360"/>
      </w:pPr>
      <w:rPr>
        <w:rFonts w:ascii="Courier New" w:hAnsi="Courier New" w:cs="Courier New" w:hint="default"/>
      </w:rPr>
    </w:lvl>
    <w:lvl w:ilvl="2" w:tplc="040B0005" w:tentative="1">
      <w:start w:val="1"/>
      <w:numFmt w:val="bullet"/>
      <w:lvlText w:val=""/>
      <w:lvlJc w:val="left"/>
      <w:pPr>
        <w:ind w:left="3820" w:hanging="360"/>
      </w:pPr>
      <w:rPr>
        <w:rFonts w:ascii="Wingdings" w:hAnsi="Wingdings" w:hint="default"/>
      </w:rPr>
    </w:lvl>
    <w:lvl w:ilvl="3" w:tplc="040B0001" w:tentative="1">
      <w:start w:val="1"/>
      <w:numFmt w:val="bullet"/>
      <w:lvlText w:val=""/>
      <w:lvlJc w:val="left"/>
      <w:pPr>
        <w:ind w:left="4540" w:hanging="360"/>
      </w:pPr>
      <w:rPr>
        <w:rFonts w:ascii="Symbol" w:hAnsi="Symbol" w:hint="default"/>
      </w:rPr>
    </w:lvl>
    <w:lvl w:ilvl="4" w:tplc="040B0003" w:tentative="1">
      <w:start w:val="1"/>
      <w:numFmt w:val="bullet"/>
      <w:lvlText w:val="o"/>
      <w:lvlJc w:val="left"/>
      <w:pPr>
        <w:ind w:left="5260" w:hanging="360"/>
      </w:pPr>
      <w:rPr>
        <w:rFonts w:ascii="Courier New" w:hAnsi="Courier New" w:cs="Courier New" w:hint="default"/>
      </w:rPr>
    </w:lvl>
    <w:lvl w:ilvl="5" w:tplc="040B0005" w:tentative="1">
      <w:start w:val="1"/>
      <w:numFmt w:val="bullet"/>
      <w:lvlText w:val=""/>
      <w:lvlJc w:val="left"/>
      <w:pPr>
        <w:ind w:left="5980" w:hanging="360"/>
      </w:pPr>
      <w:rPr>
        <w:rFonts w:ascii="Wingdings" w:hAnsi="Wingdings" w:hint="default"/>
      </w:rPr>
    </w:lvl>
    <w:lvl w:ilvl="6" w:tplc="040B0001" w:tentative="1">
      <w:start w:val="1"/>
      <w:numFmt w:val="bullet"/>
      <w:lvlText w:val=""/>
      <w:lvlJc w:val="left"/>
      <w:pPr>
        <w:ind w:left="6700" w:hanging="360"/>
      </w:pPr>
      <w:rPr>
        <w:rFonts w:ascii="Symbol" w:hAnsi="Symbol" w:hint="default"/>
      </w:rPr>
    </w:lvl>
    <w:lvl w:ilvl="7" w:tplc="040B0003" w:tentative="1">
      <w:start w:val="1"/>
      <w:numFmt w:val="bullet"/>
      <w:lvlText w:val="o"/>
      <w:lvlJc w:val="left"/>
      <w:pPr>
        <w:ind w:left="7420" w:hanging="360"/>
      </w:pPr>
      <w:rPr>
        <w:rFonts w:ascii="Courier New" w:hAnsi="Courier New" w:cs="Courier New" w:hint="default"/>
      </w:rPr>
    </w:lvl>
    <w:lvl w:ilvl="8" w:tplc="040B0005" w:tentative="1">
      <w:start w:val="1"/>
      <w:numFmt w:val="bullet"/>
      <w:lvlText w:val=""/>
      <w:lvlJc w:val="left"/>
      <w:pPr>
        <w:ind w:left="8140" w:hanging="360"/>
      </w:pPr>
      <w:rPr>
        <w:rFonts w:ascii="Wingdings" w:hAnsi="Wingdings" w:hint="default"/>
      </w:rPr>
    </w:lvl>
  </w:abstractNum>
  <w:abstractNum w:abstractNumId="11" w15:restartNumberingAfterBreak="0">
    <w:nsid w:val="2CE91484"/>
    <w:multiLevelType w:val="multilevel"/>
    <w:tmpl w:val="5B7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31A82"/>
    <w:multiLevelType w:val="hybridMultilevel"/>
    <w:tmpl w:val="9920E4B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952D718">
      <w:numFmt w:val="bullet"/>
      <w:lvlText w:val="•"/>
      <w:lvlJc w:val="left"/>
      <w:pPr>
        <w:ind w:left="2160" w:hanging="360"/>
      </w:pPr>
      <w:rPr>
        <w:rFonts w:ascii="Calibri" w:eastAsia="Times New Roman" w:hAnsi="Calibri" w:cs="Calibr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F0A4C5B"/>
    <w:multiLevelType w:val="hybridMultilevel"/>
    <w:tmpl w:val="E93EAE28"/>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4" w15:restartNumberingAfterBreak="0">
    <w:nsid w:val="302419C0"/>
    <w:multiLevelType w:val="hybridMultilevel"/>
    <w:tmpl w:val="328A2DD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32731BB9"/>
    <w:multiLevelType w:val="hybridMultilevel"/>
    <w:tmpl w:val="B9A0C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9" w15:restartNumberingAfterBreak="0">
    <w:nsid w:val="3D022776"/>
    <w:multiLevelType w:val="hybridMultilevel"/>
    <w:tmpl w:val="509CE31A"/>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720812"/>
    <w:multiLevelType w:val="hybridMultilevel"/>
    <w:tmpl w:val="9666611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4F88695B"/>
    <w:multiLevelType w:val="hybridMultilevel"/>
    <w:tmpl w:val="1114B28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C01B49"/>
    <w:multiLevelType w:val="hybridMultilevel"/>
    <w:tmpl w:val="3BFE12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757FE4"/>
    <w:multiLevelType w:val="hybridMultilevel"/>
    <w:tmpl w:val="3F5E63CA"/>
    <w:lvl w:ilvl="0" w:tplc="040B0003">
      <w:start w:val="1"/>
      <w:numFmt w:val="bullet"/>
      <w:lvlText w:val="o"/>
      <w:lvlJc w:val="left"/>
      <w:pPr>
        <w:ind w:left="1080" w:hanging="360"/>
      </w:pPr>
      <w:rPr>
        <w:rFonts w:ascii="Courier New" w:hAnsi="Courier New" w:cs="Courier New"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A83E59"/>
    <w:multiLevelType w:val="hybridMultilevel"/>
    <w:tmpl w:val="CA06C1A6"/>
    <w:lvl w:ilvl="0" w:tplc="040B0003">
      <w:start w:val="1"/>
      <w:numFmt w:val="bullet"/>
      <w:lvlText w:val="o"/>
      <w:lvlJc w:val="left"/>
      <w:pPr>
        <w:ind w:left="2020" w:hanging="360"/>
      </w:pPr>
      <w:rPr>
        <w:rFonts w:ascii="Courier New" w:hAnsi="Courier New" w:cs="Courier New" w:hint="default"/>
      </w:rPr>
    </w:lvl>
    <w:lvl w:ilvl="1" w:tplc="FFFFFFFF">
      <w:start w:val="1"/>
      <w:numFmt w:val="bullet"/>
      <w:lvlText w:val="o"/>
      <w:lvlJc w:val="left"/>
      <w:pPr>
        <w:ind w:left="2740" w:hanging="360"/>
      </w:pPr>
      <w:rPr>
        <w:rFonts w:ascii="Courier New" w:hAnsi="Courier New" w:cs="Courier New" w:hint="default"/>
      </w:rPr>
    </w:lvl>
    <w:lvl w:ilvl="2" w:tplc="FFFFFFFF" w:tentative="1">
      <w:start w:val="1"/>
      <w:numFmt w:val="bullet"/>
      <w:lvlText w:val=""/>
      <w:lvlJc w:val="left"/>
      <w:pPr>
        <w:ind w:left="3460" w:hanging="360"/>
      </w:pPr>
      <w:rPr>
        <w:rFonts w:ascii="Wingdings" w:hAnsi="Wingdings" w:hint="default"/>
      </w:rPr>
    </w:lvl>
    <w:lvl w:ilvl="3" w:tplc="FFFFFFFF" w:tentative="1">
      <w:start w:val="1"/>
      <w:numFmt w:val="bullet"/>
      <w:lvlText w:val=""/>
      <w:lvlJc w:val="left"/>
      <w:pPr>
        <w:ind w:left="4180" w:hanging="360"/>
      </w:pPr>
      <w:rPr>
        <w:rFonts w:ascii="Symbol" w:hAnsi="Symbol" w:hint="default"/>
      </w:rPr>
    </w:lvl>
    <w:lvl w:ilvl="4" w:tplc="FFFFFFFF" w:tentative="1">
      <w:start w:val="1"/>
      <w:numFmt w:val="bullet"/>
      <w:lvlText w:val="o"/>
      <w:lvlJc w:val="left"/>
      <w:pPr>
        <w:ind w:left="4900" w:hanging="360"/>
      </w:pPr>
      <w:rPr>
        <w:rFonts w:ascii="Courier New" w:hAnsi="Courier New" w:cs="Courier New" w:hint="default"/>
      </w:rPr>
    </w:lvl>
    <w:lvl w:ilvl="5" w:tplc="FFFFFFFF" w:tentative="1">
      <w:start w:val="1"/>
      <w:numFmt w:val="bullet"/>
      <w:lvlText w:val=""/>
      <w:lvlJc w:val="left"/>
      <w:pPr>
        <w:ind w:left="5620" w:hanging="360"/>
      </w:pPr>
      <w:rPr>
        <w:rFonts w:ascii="Wingdings" w:hAnsi="Wingdings" w:hint="default"/>
      </w:rPr>
    </w:lvl>
    <w:lvl w:ilvl="6" w:tplc="FFFFFFFF" w:tentative="1">
      <w:start w:val="1"/>
      <w:numFmt w:val="bullet"/>
      <w:lvlText w:val=""/>
      <w:lvlJc w:val="left"/>
      <w:pPr>
        <w:ind w:left="6340" w:hanging="360"/>
      </w:pPr>
      <w:rPr>
        <w:rFonts w:ascii="Symbol" w:hAnsi="Symbol" w:hint="default"/>
      </w:rPr>
    </w:lvl>
    <w:lvl w:ilvl="7" w:tplc="FFFFFFFF" w:tentative="1">
      <w:start w:val="1"/>
      <w:numFmt w:val="bullet"/>
      <w:lvlText w:val="o"/>
      <w:lvlJc w:val="left"/>
      <w:pPr>
        <w:ind w:left="7060" w:hanging="360"/>
      </w:pPr>
      <w:rPr>
        <w:rFonts w:ascii="Courier New" w:hAnsi="Courier New" w:cs="Courier New" w:hint="default"/>
      </w:rPr>
    </w:lvl>
    <w:lvl w:ilvl="8" w:tplc="FFFFFFFF" w:tentative="1">
      <w:start w:val="1"/>
      <w:numFmt w:val="bullet"/>
      <w:lvlText w:val=""/>
      <w:lvlJc w:val="left"/>
      <w:pPr>
        <w:ind w:left="7780" w:hanging="360"/>
      </w:pPr>
      <w:rPr>
        <w:rFonts w:ascii="Wingdings" w:hAnsi="Wingdings" w:hint="default"/>
      </w:rPr>
    </w:lvl>
  </w:abstractNum>
  <w:abstractNum w:abstractNumId="29" w15:restartNumberingAfterBreak="0">
    <w:nsid w:val="63F73AE4"/>
    <w:multiLevelType w:val="hybridMultilevel"/>
    <w:tmpl w:val="B2A041C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0"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1" w15:restartNumberingAfterBreak="0">
    <w:nsid w:val="71D260E6"/>
    <w:multiLevelType w:val="hybridMultilevel"/>
    <w:tmpl w:val="4C7243B6"/>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C742E0"/>
    <w:multiLevelType w:val="hybridMultilevel"/>
    <w:tmpl w:val="C0F64B90"/>
    <w:lvl w:ilvl="0" w:tplc="040B0003">
      <w:start w:val="1"/>
      <w:numFmt w:val="bullet"/>
      <w:lvlText w:val="o"/>
      <w:lvlJc w:val="left"/>
      <w:pPr>
        <w:ind w:left="1128" w:hanging="360"/>
      </w:pPr>
      <w:rPr>
        <w:rFonts w:ascii="Courier New" w:hAnsi="Courier New" w:cs="Courier New" w:hint="default"/>
      </w:rPr>
    </w:lvl>
    <w:lvl w:ilvl="1" w:tplc="FFFFFFFF">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33" w15:restartNumberingAfterBreak="0">
    <w:nsid w:val="7D9C19D5"/>
    <w:multiLevelType w:val="hybridMultilevel"/>
    <w:tmpl w:val="BDBAF9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DBB3086"/>
    <w:multiLevelType w:val="hybridMultilevel"/>
    <w:tmpl w:val="852C7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8"/>
  </w:num>
  <w:num w:numId="3" w16cid:durableId="1214081591">
    <w:abstractNumId w:val="1"/>
  </w:num>
  <w:num w:numId="4" w16cid:durableId="334958258">
    <w:abstractNumId w:val="30"/>
  </w:num>
  <w:num w:numId="5" w16cid:durableId="1641032995">
    <w:abstractNumId w:val="0"/>
  </w:num>
  <w:num w:numId="6" w16cid:durableId="2063944667">
    <w:abstractNumId w:val="16"/>
  </w:num>
  <w:num w:numId="7" w16cid:durableId="1862237714">
    <w:abstractNumId w:val="23"/>
  </w:num>
  <w:num w:numId="8" w16cid:durableId="1754813634">
    <w:abstractNumId w:val="23"/>
  </w:num>
  <w:num w:numId="9" w16cid:durableId="1606114846">
    <w:abstractNumId w:val="23"/>
  </w:num>
  <w:num w:numId="10" w16cid:durableId="1477645058">
    <w:abstractNumId w:val="4"/>
  </w:num>
  <w:num w:numId="11" w16cid:durableId="841121598">
    <w:abstractNumId w:val="27"/>
  </w:num>
  <w:num w:numId="12" w16cid:durableId="225991095">
    <w:abstractNumId w:val="17"/>
  </w:num>
  <w:num w:numId="13" w16cid:durableId="70978191">
    <w:abstractNumId w:val="9"/>
  </w:num>
  <w:num w:numId="14" w16cid:durableId="240528770">
    <w:abstractNumId w:val="20"/>
  </w:num>
  <w:num w:numId="15" w16cid:durableId="452208856">
    <w:abstractNumId w:val="24"/>
  </w:num>
  <w:num w:numId="16" w16cid:durableId="516778250">
    <w:abstractNumId w:val="5"/>
  </w:num>
  <w:num w:numId="17" w16cid:durableId="1680810978">
    <w:abstractNumId w:val="15"/>
  </w:num>
  <w:num w:numId="18" w16cid:durableId="1900095760">
    <w:abstractNumId w:val="8"/>
  </w:num>
  <w:num w:numId="19" w16cid:durableId="199558721">
    <w:abstractNumId w:val="29"/>
  </w:num>
  <w:num w:numId="20" w16cid:durableId="1791588179">
    <w:abstractNumId w:val="7"/>
  </w:num>
  <w:num w:numId="21" w16cid:durableId="2140566367">
    <w:abstractNumId w:val="14"/>
  </w:num>
  <w:num w:numId="22" w16cid:durableId="1217544251">
    <w:abstractNumId w:val="10"/>
  </w:num>
  <w:num w:numId="23" w16cid:durableId="1486241918">
    <w:abstractNumId w:val="13"/>
  </w:num>
  <w:num w:numId="24" w16cid:durableId="43916209">
    <w:abstractNumId w:val="33"/>
  </w:num>
  <w:num w:numId="25" w16cid:durableId="2045474637">
    <w:abstractNumId w:val="3"/>
  </w:num>
  <w:num w:numId="26" w16cid:durableId="378089236">
    <w:abstractNumId w:val="25"/>
  </w:num>
  <w:num w:numId="27" w16cid:durableId="382752317">
    <w:abstractNumId w:val="31"/>
  </w:num>
  <w:num w:numId="28" w16cid:durableId="1855848601">
    <w:abstractNumId w:val="6"/>
  </w:num>
  <w:num w:numId="29" w16cid:durableId="1495367270">
    <w:abstractNumId w:val="32"/>
  </w:num>
  <w:num w:numId="30" w16cid:durableId="841702225">
    <w:abstractNumId w:val="34"/>
  </w:num>
  <w:num w:numId="31" w16cid:durableId="178812092">
    <w:abstractNumId w:val="12"/>
  </w:num>
  <w:num w:numId="32" w16cid:durableId="1565144338">
    <w:abstractNumId w:val="11"/>
  </w:num>
  <w:num w:numId="33" w16cid:durableId="539392116">
    <w:abstractNumId w:val="19"/>
  </w:num>
  <w:num w:numId="34" w16cid:durableId="2130001612">
    <w:abstractNumId w:val="21"/>
  </w:num>
  <w:num w:numId="35" w16cid:durableId="491725794">
    <w:abstractNumId w:val="26"/>
  </w:num>
  <w:num w:numId="36" w16cid:durableId="261307988">
    <w:abstractNumId w:val="28"/>
  </w:num>
  <w:num w:numId="37" w16cid:durableId="95721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4"/>
    <w:rsid w:val="0000303D"/>
    <w:rsid w:val="00004014"/>
    <w:rsid w:val="000077CC"/>
    <w:rsid w:val="000172AC"/>
    <w:rsid w:val="000174DF"/>
    <w:rsid w:val="00027998"/>
    <w:rsid w:val="00032897"/>
    <w:rsid w:val="00045D9E"/>
    <w:rsid w:val="00046574"/>
    <w:rsid w:val="000565F1"/>
    <w:rsid w:val="000631E7"/>
    <w:rsid w:val="000A6428"/>
    <w:rsid w:val="0010057B"/>
    <w:rsid w:val="00106E44"/>
    <w:rsid w:val="001075B7"/>
    <w:rsid w:val="0010766A"/>
    <w:rsid w:val="00122EED"/>
    <w:rsid w:val="001553A0"/>
    <w:rsid w:val="0016272C"/>
    <w:rsid w:val="00174E36"/>
    <w:rsid w:val="001C479F"/>
    <w:rsid w:val="001E7116"/>
    <w:rsid w:val="00200C8E"/>
    <w:rsid w:val="00221E0D"/>
    <w:rsid w:val="00221EB2"/>
    <w:rsid w:val="00241D58"/>
    <w:rsid w:val="00257775"/>
    <w:rsid w:val="00274207"/>
    <w:rsid w:val="00281030"/>
    <w:rsid w:val="002A207C"/>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3A7E"/>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33444"/>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61970"/>
    <w:rsid w:val="00771501"/>
    <w:rsid w:val="00774264"/>
    <w:rsid w:val="00776D24"/>
    <w:rsid w:val="00787340"/>
    <w:rsid w:val="007B5316"/>
    <w:rsid w:val="007C2CF6"/>
    <w:rsid w:val="007C4E49"/>
    <w:rsid w:val="007C7DDB"/>
    <w:rsid w:val="007D660E"/>
    <w:rsid w:val="007E15E5"/>
    <w:rsid w:val="007F5985"/>
    <w:rsid w:val="00824166"/>
    <w:rsid w:val="00844222"/>
    <w:rsid w:val="008505B4"/>
    <w:rsid w:val="00857BC5"/>
    <w:rsid w:val="00863250"/>
    <w:rsid w:val="00864AC8"/>
    <w:rsid w:val="008661A7"/>
    <w:rsid w:val="00867979"/>
    <w:rsid w:val="00885F39"/>
    <w:rsid w:val="00895742"/>
    <w:rsid w:val="008A19EA"/>
    <w:rsid w:val="008A59FA"/>
    <w:rsid w:val="008A6E13"/>
    <w:rsid w:val="008B51DB"/>
    <w:rsid w:val="00927F19"/>
    <w:rsid w:val="00931791"/>
    <w:rsid w:val="00954D4E"/>
    <w:rsid w:val="0096672C"/>
    <w:rsid w:val="00981135"/>
    <w:rsid w:val="00994CA0"/>
    <w:rsid w:val="009C5F4A"/>
    <w:rsid w:val="009F638F"/>
    <w:rsid w:val="00A21728"/>
    <w:rsid w:val="00A232F5"/>
    <w:rsid w:val="00A4584E"/>
    <w:rsid w:val="00A51BFE"/>
    <w:rsid w:val="00A62472"/>
    <w:rsid w:val="00A727A8"/>
    <w:rsid w:val="00A76BB7"/>
    <w:rsid w:val="00A829CD"/>
    <w:rsid w:val="00AA2438"/>
    <w:rsid w:val="00AA4C99"/>
    <w:rsid w:val="00AF0E36"/>
    <w:rsid w:val="00B006AC"/>
    <w:rsid w:val="00B01FDF"/>
    <w:rsid w:val="00B027AE"/>
    <w:rsid w:val="00B04DCA"/>
    <w:rsid w:val="00B57EDD"/>
    <w:rsid w:val="00B9510A"/>
    <w:rsid w:val="00BC36EE"/>
    <w:rsid w:val="00BD1530"/>
    <w:rsid w:val="00BD2AB6"/>
    <w:rsid w:val="00BD2E39"/>
    <w:rsid w:val="00BD4011"/>
    <w:rsid w:val="00BE700B"/>
    <w:rsid w:val="00BE721B"/>
    <w:rsid w:val="00BF2A1F"/>
    <w:rsid w:val="00C01B5A"/>
    <w:rsid w:val="00C137BE"/>
    <w:rsid w:val="00C24833"/>
    <w:rsid w:val="00C251BC"/>
    <w:rsid w:val="00C27D99"/>
    <w:rsid w:val="00C50EA5"/>
    <w:rsid w:val="00C66C5F"/>
    <w:rsid w:val="00C77201"/>
    <w:rsid w:val="00C8177B"/>
    <w:rsid w:val="00C91074"/>
    <w:rsid w:val="00CC64C2"/>
    <w:rsid w:val="00CE55E8"/>
    <w:rsid w:val="00CF605D"/>
    <w:rsid w:val="00D01091"/>
    <w:rsid w:val="00D21300"/>
    <w:rsid w:val="00D306E5"/>
    <w:rsid w:val="00D42DB3"/>
    <w:rsid w:val="00D45D47"/>
    <w:rsid w:val="00D571A0"/>
    <w:rsid w:val="00D725DD"/>
    <w:rsid w:val="00D75C78"/>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C7BA8"/>
    <w:rsid w:val="00EE24FA"/>
    <w:rsid w:val="00EF3EE1"/>
    <w:rsid w:val="00EF4631"/>
    <w:rsid w:val="00F021DB"/>
    <w:rsid w:val="00F060D1"/>
    <w:rsid w:val="00F3040B"/>
    <w:rsid w:val="00F56394"/>
    <w:rsid w:val="00F828F0"/>
    <w:rsid w:val="00F9094E"/>
    <w:rsid w:val="00FA1549"/>
    <w:rsid w:val="00FA749A"/>
    <w:rsid w:val="00FB6D17"/>
    <w:rsid w:val="00FD3FAF"/>
    <w:rsid w:val="00FD5C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DC5F"/>
  <w15:chartTrackingRefBased/>
  <w15:docId w15:val="{F41B9E06-0FDA-4D7A-BA44-844BA2AB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106E44"/>
    <w:rPr>
      <w:color w:val="605E5C"/>
      <w:shd w:val="clear" w:color="auto" w:fill="E1DFDD"/>
    </w:rPr>
  </w:style>
  <w:style w:type="paragraph" w:styleId="Luettelokappale">
    <w:name w:val="List Paragraph"/>
    <w:basedOn w:val="Normaali"/>
    <w:uiPriority w:val="34"/>
    <w:semiHidden/>
    <w:qFormat/>
    <w:rsid w:val="0010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oysnet.ppshp.fi/dokumentit/_layouts/15/WopiFrame.aspx?sourcedoc=%7b6A17AE34-5467-407B-BFBA-7BD5CD9741B8%7d&amp;file=Tukkeutuneen%20keskuslaskimokatetrin%20ja%20-laskimoportin%20avaaminen%20liuottamalla.docx&amp;action=default&amp;DefaultItemOpen=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Verisuonikatetrien käsittely</TermName>
          <TermId xmlns="http://schemas.microsoft.com/office/infopath/2007/PartnerControls">7febe288-ef2f-4e73-9198-9eac1eea6a8b</TermId>
        </TermInfo>
      </Terms>
    </dcbcdd319c9d484f9dc5161892e5c0c3>
    <Dokumentin_x0020_sisällöstä_x0020_vastaava_x0028_t_x0029__x0020__x002f__x0020_asiantuntija_x0028_t_x0029_ xmlns="0af04246-5dcb-4e38-b8a1-4adaeb368127">
      <UserInfo>
        <DisplayName>i:0#.w|oysnet\laurilhm</DisplayName>
        <AccountId>1726</AccountId>
        <AccountType/>
      </UserInfo>
      <UserInfo>
        <DisplayName>i:0#.w|oysnet\simolalo</DisplayName>
        <AccountId>248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i:0#.w|oysnet\simolalo</DisplayName>
        <AccountId>248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1527</Value>
      <Value>166</Value>
      <Value>199</Value>
      <Value>2900</Value>
      <Value>2831</Value>
      <Value>18</Value>
      <Value>20</Value>
      <Value>1</Value>
    </TaxCatchAll>
    <k1dd9dd6fe964de3941a743eedbbf5c4 xmlns="d3e50268-7799-48af-83c3-9a9b063078bc">
      <Terms xmlns="http://schemas.microsoft.com/office/infopath/2007/PartnerControls"/>
    </k1dd9dd6fe964de3941a743eedbbf5c4>
    <_dlc_DocId xmlns="d3e50268-7799-48af-83c3-9a9b063078bc">MUAVRSSTWASF-2136878450-170</_dlc_DocId>
    <_dlc_DocIdUrl xmlns="d3e50268-7799-48af-83c3-9a9b063078bc">
      <Url>https://internet.oysnet.ppshp.fi/dokumentit/_layouts/15/DocIdRedir.aspx?ID=MUAVRSSTWASF-2136878450-170</Url>
      <Description>MUAVRSSTWASF-2136878450-170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8902EEBB-1C73-497F-B7BE-9B369AB35062}"/>
</file>

<file path=customXml/itemProps3.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4.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08c416-572e-442b-a347-f91f920b03f5"/>
    <ds:schemaRef ds:uri="http://www.w3.org/XML/1998/namespace"/>
    <ds:schemaRef ds:uri="http://purl.org/dc/dcmitype/"/>
  </ds:schemaRefs>
</ds:datastoreItem>
</file>

<file path=customXml/itemProps5.xml><?xml version="1.0" encoding="utf-8"?>
<ds:datastoreItem xmlns:ds="http://schemas.openxmlformats.org/officeDocument/2006/customXml" ds:itemID="{6C8A5321-32CE-4C21-A1BD-70E87C589F73}"/>
</file>

<file path=customXml/itemProps6.xml><?xml version="1.0" encoding="utf-8"?>
<ds:datastoreItem xmlns:ds="http://schemas.openxmlformats.org/officeDocument/2006/customXml" ds:itemID="{C11B5FF3-8A6F-4571-BD39-617834D348FC}"/>
</file>

<file path=docProps/app.xml><?xml version="1.0" encoding="utf-8"?>
<Properties xmlns="http://schemas.openxmlformats.org/officeDocument/2006/extended-properties" xmlns:vt="http://schemas.openxmlformats.org/officeDocument/2006/docPropsVTypes">
  <Template>Pohde%20ylä%20ja%20alatunnisteella.dotx</Template>
  <TotalTime>3</TotalTime>
  <Pages>7</Pages>
  <Words>1776</Words>
  <Characters>14390</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Lapsipotilaan tunneloidun keskuslaskimokatetrin (CVK) käsittely</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Lapsipotilaan tunneloidun keskuslaskimokatetrin (CVK) käsittely</dc:title>
  <dc:subject/>
  <dc:creator>Karppinen Mari</dc:creator>
  <cp:keywords>ckv; tunneloitu keskuslaskimokatetri</cp:keywords>
  <dc:description/>
  <cp:lastModifiedBy>Karppinen Mari</cp:lastModifiedBy>
  <cp:revision>6</cp:revision>
  <dcterms:created xsi:type="dcterms:W3CDTF">2024-10-03T11:17:00Z</dcterms:created>
  <dcterms:modified xsi:type="dcterms:W3CDTF">2024-10-03T11:22:00Z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0e1b058a-6bb3-413e-a8ff-e34196bc0187</vt:lpwstr>
  </property>
  <property fmtid="{D5CDD505-2E9C-101B-9397-08002B2CF9AE}" pid="4" name="Turvallisuusohje (sisältötyypin metatieto)">
    <vt:lpwstr>169;#Infektioiden torjuntaohje|0d0e6bf6-1ec4-4656-93f8-87d46c65409f</vt:lpwstr>
  </property>
  <property fmtid="{D5CDD505-2E9C-101B-9397-08002B2CF9AE}" pid="5" name="TaxKeyword">
    <vt:lpwstr>2900;#ckv|1147fd64-f3ff-4da4-a922-7d95909ce2d7;#2831;#tunneloitu keskuslaskimokatetri|463a94db-2e2e-469f-9c53-2c2751ba9f29</vt:lpwstr>
  </property>
  <property fmtid="{D5CDD505-2E9C-101B-9397-08002B2CF9AE}" pid="6" name="Kohde- / työntekijäryhmä">
    <vt:lpwstr>18;#PPSHP:n henkilöstö|7a49a948-31e0-4b0f-83ed-c01fa56f5934</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1;#Pohjois-Pohjanmaan sairaanhoitopiiri|be8cbbf1-c5fa-44e0-8d6c-f88ba4a3bcc6</vt:lpwstr>
  </property>
  <property fmtid="{D5CDD505-2E9C-101B-9397-08002B2CF9AE}" pid="11" name="Suuronnettomuusohjeen tiimit">
    <vt:lpwstr/>
  </property>
  <property fmtid="{D5CDD505-2E9C-101B-9397-08002B2CF9AE}" pid="12" name="Organisaatiotiedon tarkennus toiminnan mukaan">
    <vt:lpwstr>199;#Verisuonikatetrien käsittely|7febe288-ef2f-4e73-9198-9eac1eea6a8b</vt:lpwstr>
  </property>
  <property fmtid="{D5CDD505-2E9C-101B-9397-08002B2CF9AE}" pid="13" name="Erikoisala">
    <vt:lpwstr>20;#Kaikki erikoisalat (PPSHP)|5cf48005-8579-4711-9ef4-9d5ec17d63b0</vt:lpwstr>
  </property>
  <property fmtid="{D5CDD505-2E9C-101B-9397-08002B2CF9AE}" pid="14" name="Kriisiviestintä">
    <vt:lpwstr/>
  </property>
  <property fmtid="{D5CDD505-2E9C-101B-9397-08002B2CF9AE}" pid="15" name="Toiminnanohjauskäsikirja">
    <vt:lpwstr>1527;#5.8.1 Hoito-ohjeet|e7df8190-5083-4ca9-bf1d-9f22ac04ec87</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9" name="TaxKeywordTaxHTField">
    <vt:lpwstr>ckv|1147fd64-f3ff-4da4-a922-7d95909ce2d7;tunneloitu keskuslaskimokatetri|463a94db-2e2e-469f-9c53-2c2751ba9f29</vt:lpwstr>
  </property>
  <property fmtid="{D5CDD505-2E9C-101B-9397-08002B2CF9AE}" pid="20" name="Order">
    <vt:r8>994700</vt:r8>
  </property>
  <property fmtid="{D5CDD505-2E9C-101B-9397-08002B2CF9AE}" pid="21" name="SharedWithUsers">
    <vt:lpwstr/>
  </property>
</Properties>
</file>